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</w:t>
      </w:r>
      <w:r w:rsidR="004C1639" w:rsidRPr="004C1639">
        <w:rPr>
          <w:rFonts w:ascii="Times New Roman" w:eastAsia="Calibri" w:hAnsi="Times New Roman" w:cs="Times New Roman"/>
          <w:sz w:val="28"/>
        </w:rPr>
        <w:t>_</w:t>
      </w:r>
      <w:r w:rsidR="004C1639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</w:t>
      </w:r>
      <w:r w:rsidR="004C1639">
        <w:rPr>
          <w:rFonts w:ascii="Times New Roman" w:eastAsia="Calibri" w:hAnsi="Times New Roman" w:cs="Times New Roman"/>
          <w:sz w:val="28"/>
          <w:lang w:val="en-US"/>
        </w:rPr>
        <w:t>_</w:t>
      </w:r>
      <w:r>
        <w:rPr>
          <w:rFonts w:ascii="Times New Roman" w:eastAsia="Calibri" w:hAnsi="Times New Roman" w:cs="Times New Roman"/>
          <w:sz w:val="28"/>
        </w:rPr>
        <w:t>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</w:t>
            </w:r>
            <w:r w:rsidR="004C1639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2D7161" w:rsidRPr="00AC1316" w:rsidRDefault="002D7161" w:rsidP="002D7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</w:t>
            </w:r>
            <w:r w:rsidRPr="002D7161">
              <w:rPr>
                <w:rFonts w:ascii="Times New Roman" w:eastAsia="Calibri" w:hAnsi="Times New Roman" w:cs="Times New Roman"/>
                <w:sz w:val="28"/>
                <w:szCs w:val="28"/>
              </w:rPr>
              <w:t>рео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рганизацией в форме слияния (преобразования или присоединения) </w:t>
            </w:r>
            <w:r w:rsidRPr="002D7161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1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(указать форму реорганизации)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Default="00C35071" w:rsidP="00C3507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D7161" w:rsidRPr="000464B2" w:rsidRDefault="002D716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161" w:rsidRDefault="002D7161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EC7661" w:rsidRPr="00595E1C" w:rsidTr="00AD5C6E">
              <w:trPr>
                <w:trHeight w:val="423"/>
              </w:trPr>
              <w:tc>
                <w:tcPr>
                  <w:tcW w:w="104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7661" w:rsidRPr="00595E1C" w:rsidRDefault="00EC7661" w:rsidP="00AD5C6E">
                  <w:pPr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595E1C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Реквизиты договора управления многоквартирным домом:</w:t>
                  </w:r>
                </w:p>
              </w:tc>
            </w:tr>
            <w:tr w:rsidR="00EC7661" w:rsidRPr="00595E1C" w:rsidTr="00AD5C6E">
              <w:trPr>
                <w:trHeight w:val="1581"/>
              </w:trPr>
              <w:tc>
                <w:tcPr>
                  <w:tcW w:w="104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C7661" w:rsidRPr="00595E1C" w:rsidRDefault="00EC7661" w:rsidP="00AD5C6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595E1C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Сведения о размещении в государственной информационной системе жилищно-коммунального хозяйства электронного образа договора управления многоквартирным домом в государственной информационной системе жилищно-коммунального хозяйства (заявка №, дата):</w:t>
                  </w:r>
                </w:p>
              </w:tc>
            </w:tr>
          </w:tbl>
          <w:p w:rsidR="002D7161" w:rsidRDefault="00EC7661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_________________________________________________________________________</w:t>
            </w:r>
          </w:p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23E2A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823E2A" w:rsidRDefault="00823E2A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Данные о реорганизации лицензиата (в случаях реорганизации):</w:t>
            </w:r>
          </w:p>
          <w:p w:rsidR="00595E1C" w:rsidRPr="00595E1C" w:rsidRDefault="00595E1C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E2A" w:rsidRPr="00595E1C" w:rsidRDefault="00823E2A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2D7161" w:rsidRDefault="002D7161" w:rsidP="002D7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7161" w:rsidRPr="00687FB9" w:rsidRDefault="002D7161" w:rsidP="002D7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корреспонденции____________________________</w:t>
      </w:r>
    </w:p>
    <w:p w:rsidR="002D7161" w:rsidRPr="00687FB9" w:rsidRDefault="002D7161" w:rsidP="002D7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7161" w:rsidRDefault="002D7161" w:rsidP="002D7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_________________________________________________________________</w:t>
      </w:r>
      <w:r w:rsidR="004C1639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 w:rsidRPr="00687FB9">
        <w:rPr>
          <w:rFonts w:ascii="Times New Roman" w:eastAsia="Calibri" w:hAnsi="Times New Roman" w:cs="Times New Roman"/>
          <w:sz w:val="28"/>
        </w:rPr>
        <w:t>___</w:t>
      </w:r>
    </w:p>
    <w:p w:rsidR="002D7161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7161" w:rsidRPr="000464B2" w:rsidRDefault="002D7161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2D7161" w:rsidRDefault="002D7161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D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  <w:shd w:val="clear" w:color="auto" w:fill="FFFFFF"/>
              </w:rPr>
              <w:t>копия листа записи Единого государственного реестра юридических лиц о реорганизации в форме присоединения к лицензиату присоединяемых лиц;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2D7161" w:rsidRDefault="002D7161" w:rsidP="002D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D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  <w:shd w:val="clear" w:color="auto" w:fill="FFFFFF"/>
              </w:rPr>
              <w:t>копи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  <w:shd w:val="clear" w:color="auto" w:fill="FFFFFF"/>
              </w:rPr>
              <w:t>я</w:t>
            </w:r>
            <w:r w:rsidRPr="002D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  <w:shd w:val="clear" w:color="auto" w:fill="FFFFFF"/>
              </w:rPr>
              <w:t xml:space="preserve"> решений общих собраний участников (акционеров) управляющей организации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2D7161" w:rsidRDefault="002D7161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D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  <w:shd w:val="clear" w:color="auto" w:fill="FFFFFF"/>
              </w:rPr>
              <w:t> копия передаточного акта между присоединяемыми лицами и управляющей организацией (в случае присоединения)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D7161">
        <w:trPr>
          <w:trHeight w:val="984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2D7161" w:rsidRDefault="002D7161" w:rsidP="002D7161">
            <w:pPr>
              <w:pStyle w:val="a3"/>
              <w:shd w:val="clear" w:color="auto" w:fill="FFFFFF"/>
              <w:spacing w:before="210" w:beforeAutospacing="0" w:after="0" w:afterAutospacing="0"/>
              <w:rPr>
                <w:b/>
                <w:i/>
                <w:color w:val="000000"/>
                <w:szCs w:val="30"/>
              </w:rPr>
            </w:pPr>
            <w:r w:rsidRPr="002D7161">
              <w:rPr>
                <w:b/>
                <w:i/>
                <w:color w:val="000000"/>
                <w:szCs w:val="30"/>
              </w:rPr>
              <w:t>копия передаточного акта между реорганизованными юридическими лицами и юридическим лицом, создаваемым в результате слияния (в случае слияния)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D7161" w:rsidRPr="002D7161" w:rsidRDefault="002D7161" w:rsidP="002D7161">
            <w:pPr>
              <w:pStyle w:val="a3"/>
              <w:shd w:val="clear" w:color="auto" w:fill="FFFFFF"/>
              <w:spacing w:before="210" w:beforeAutospacing="0" w:after="0" w:afterAutospacing="0"/>
              <w:rPr>
                <w:b/>
                <w:i/>
                <w:color w:val="000000"/>
                <w:szCs w:val="30"/>
              </w:rPr>
            </w:pPr>
            <w:r>
              <w:rPr>
                <w:b/>
                <w:i/>
                <w:color w:val="000000"/>
                <w:szCs w:val="30"/>
              </w:rPr>
              <w:t>С</w:t>
            </w:r>
            <w:r w:rsidRPr="002D7161">
              <w:rPr>
                <w:b/>
                <w:i/>
                <w:color w:val="000000"/>
                <w:szCs w:val="30"/>
              </w:rPr>
              <w:t>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правопреемником.</w:t>
            </w:r>
          </w:p>
          <w:p w:rsidR="00236758" w:rsidRPr="002D7161" w:rsidRDefault="002D7161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D71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0"/>
              </w:rPr>
              <w:t>(в случае слияния)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2D7161" w:rsidRDefault="002D7161" w:rsidP="002D71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D7161" w:rsidRDefault="002D7161" w:rsidP="002D71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D7161" w:rsidRPr="008E4AB4" w:rsidRDefault="002D7161" w:rsidP="002D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B97B81" w:rsidRPr="00236758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B81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2D7161"/>
    <w:rsid w:val="0031734B"/>
    <w:rsid w:val="00340DAC"/>
    <w:rsid w:val="0039474F"/>
    <w:rsid w:val="003B3ED5"/>
    <w:rsid w:val="003D6D88"/>
    <w:rsid w:val="004959D1"/>
    <w:rsid w:val="004C1639"/>
    <w:rsid w:val="0050560A"/>
    <w:rsid w:val="00540CA9"/>
    <w:rsid w:val="00595E1C"/>
    <w:rsid w:val="005E4154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EC7661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5D49"/>
  <w15:docId w15:val="{D72EFC7B-EDD9-46FD-B6EF-9F1D27E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2022-12-01T13:15:00Z</cp:lastPrinted>
  <dcterms:created xsi:type="dcterms:W3CDTF">2022-11-26T09:55:00Z</dcterms:created>
  <dcterms:modified xsi:type="dcterms:W3CDTF">2022-12-01T13:15:00Z</dcterms:modified>
</cp:coreProperties>
</file>