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92" w:rsidRDefault="002D01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0192" w:rsidRDefault="002D01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01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outlineLvl w:val="0"/>
            </w:pPr>
            <w:r>
              <w:t>6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right"/>
              <w:outlineLvl w:val="0"/>
            </w:pPr>
            <w:r>
              <w:t>N 46-ОЗ</w:t>
            </w:r>
          </w:p>
        </w:tc>
      </w:tr>
    </w:tbl>
    <w:p w:rsidR="002D0192" w:rsidRDefault="002D0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Title"/>
        <w:jc w:val="center"/>
      </w:pPr>
      <w:r>
        <w:t>РОССИЙСКАЯ ФЕДЕРАЦИЯ</w:t>
      </w:r>
    </w:p>
    <w:p w:rsidR="002D0192" w:rsidRDefault="002D0192">
      <w:pPr>
        <w:pStyle w:val="ConsPlusTitle"/>
        <w:jc w:val="center"/>
      </w:pPr>
    </w:p>
    <w:p w:rsidR="002D0192" w:rsidRDefault="002D0192">
      <w:pPr>
        <w:pStyle w:val="ConsPlusTitle"/>
        <w:jc w:val="center"/>
      </w:pPr>
      <w:r>
        <w:t>ЗАКОН</w:t>
      </w:r>
    </w:p>
    <w:p w:rsidR="002D0192" w:rsidRDefault="002D0192">
      <w:pPr>
        <w:pStyle w:val="ConsPlusTitle"/>
        <w:jc w:val="center"/>
      </w:pPr>
    </w:p>
    <w:p w:rsidR="002D0192" w:rsidRDefault="002D0192">
      <w:pPr>
        <w:pStyle w:val="ConsPlusTitle"/>
        <w:jc w:val="center"/>
      </w:pPr>
      <w:r>
        <w:t>ЛИПЕЦКОЙ ОБЛАСТИ</w:t>
      </w:r>
    </w:p>
    <w:p w:rsidR="002D0192" w:rsidRDefault="002D0192">
      <w:pPr>
        <w:pStyle w:val="ConsPlusTitle"/>
        <w:jc w:val="center"/>
      </w:pPr>
    </w:p>
    <w:p w:rsidR="002D0192" w:rsidRDefault="002D0192">
      <w:pPr>
        <w:pStyle w:val="ConsPlusTitle"/>
        <w:jc w:val="center"/>
      </w:pPr>
      <w:r>
        <w:t xml:space="preserve">О РЕЕСТРЕ ДОЛЖНОСТЕЙ </w:t>
      </w:r>
      <w:proofErr w:type="gramStart"/>
      <w:r>
        <w:t>ГОСУДАРСТВЕННОЙ</w:t>
      </w:r>
      <w:proofErr w:type="gramEnd"/>
    </w:p>
    <w:p w:rsidR="002D0192" w:rsidRDefault="002D0192">
      <w:pPr>
        <w:pStyle w:val="ConsPlusTitle"/>
        <w:jc w:val="center"/>
      </w:pPr>
      <w:r>
        <w:t>ГРАЖДАНСКОЙ СЛУЖБЫ ЛИПЕЦКОЙ ОБЛАСТИ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jc w:val="right"/>
      </w:pPr>
      <w:proofErr w:type="gramStart"/>
      <w:r>
        <w:t>Принят</w:t>
      </w:r>
      <w:proofErr w:type="gramEnd"/>
    </w:p>
    <w:p w:rsidR="002D0192" w:rsidRDefault="002D0192">
      <w:pPr>
        <w:pStyle w:val="ConsPlusNormal"/>
        <w:jc w:val="right"/>
      </w:pPr>
      <w:r>
        <w:t>постановлением</w:t>
      </w:r>
    </w:p>
    <w:p w:rsidR="002D0192" w:rsidRDefault="002D0192">
      <w:pPr>
        <w:pStyle w:val="ConsPlusNormal"/>
        <w:jc w:val="right"/>
      </w:pPr>
      <w:r>
        <w:t>Липецкого областного Совета депутатов</w:t>
      </w:r>
    </w:p>
    <w:p w:rsidR="002D0192" w:rsidRDefault="002D0192">
      <w:pPr>
        <w:pStyle w:val="ConsPlusNormal"/>
        <w:jc w:val="right"/>
      </w:pPr>
      <w:r>
        <w:t>от 27 марта 2007 г. N 186-пс</w:t>
      </w:r>
    </w:p>
    <w:p w:rsidR="002D0192" w:rsidRDefault="002D01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1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192" w:rsidRDefault="002D0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192" w:rsidRDefault="002D01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2D0192" w:rsidRDefault="002D0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06.06.2007 </w:t>
            </w:r>
            <w:hyperlink r:id="rId6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27.11.2007 </w:t>
            </w:r>
            <w:hyperlink r:id="rId7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 w:history="1">
              <w:r>
                <w:rPr>
                  <w:color w:val="0000FF"/>
                </w:rPr>
                <w:t>N 237-ОЗ</w:t>
              </w:r>
            </w:hyperlink>
            <w:r>
              <w:rPr>
                <w:color w:val="392C69"/>
              </w:rPr>
              <w:t>,</w:t>
            </w:r>
          </w:p>
          <w:p w:rsidR="002D0192" w:rsidRDefault="002D0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12.03.2009 </w:t>
            </w:r>
            <w:hyperlink r:id="rId9" w:history="1">
              <w:r>
                <w:rPr>
                  <w:color w:val="0000FF"/>
                </w:rPr>
                <w:t>N 249-ОЗ</w:t>
              </w:r>
            </w:hyperlink>
            <w:r>
              <w:rPr>
                <w:color w:val="392C69"/>
              </w:rPr>
              <w:t xml:space="preserve">, от 31.12.2009 </w:t>
            </w:r>
            <w:hyperlink r:id="rId10" w:history="1">
              <w:r>
                <w:rPr>
                  <w:color w:val="0000FF"/>
                </w:rPr>
                <w:t>N 347-ОЗ</w:t>
              </w:r>
            </w:hyperlink>
            <w:r>
              <w:rPr>
                <w:color w:val="392C69"/>
              </w:rPr>
              <w:t xml:space="preserve">, от 28.04.2010 </w:t>
            </w:r>
            <w:hyperlink r:id="rId11" w:history="1">
              <w:r>
                <w:rPr>
                  <w:color w:val="0000FF"/>
                </w:rPr>
                <w:t>N 379-ОЗ</w:t>
              </w:r>
            </w:hyperlink>
            <w:r>
              <w:rPr>
                <w:color w:val="392C69"/>
              </w:rPr>
              <w:t>,</w:t>
            </w:r>
          </w:p>
          <w:p w:rsidR="002D0192" w:rsidRDefault="002D0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12" w:history="1">
              <w:r>
                <w:rPr>
                  <w:color w:val="0000FF"/>
                </w:rPr>
                <w:t>N 475-ОЗ</w:t>
              </w:r>
            </w:hyperlink>
            <w:r>
              <w:rPr>
                <w:color w:val="392C69"/>
              </w:rPr>
              <w:t xml:space="preserve">, от 14.07.2011 </w:t>
            </w:r>
            <w:hyperlink r:id="rId13" w:history="1">
              <w:r>
                <w:rPr>
                  <w:color w:val="0000FF"/>
                </w:rPr>
                <w:t>N 518-ОЗ</w:t>
              </w:r>
            </w:hyperlink>
            <w:r>
              <w:rPr>
                <w:color w:val="392C69"/>
              </w:rPr>
              <w:t xml:space="preserve">, от 18.08.2011 </w:t>
            </w:r>
            <w:hyperlink r:id="rId14" w:history="1">
              <w:r>
                <w:rPr>
                  <w:color w:val="0000FF"/>
                </w:rPr>
                <w:t>N 525-ОЗ</w:t>
              </w:r>
            </w:hyperlink>
            <w:r>
              <w:rPr>
                <w:color w:val="392C69"/>
              </w:rPr>
              <w:t>,</w:t>
            </w:r>
          </w:p>
          <w:p w:rsidR="002D0192" w:rsidRDefault="002D0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5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05.06.2014 </w:t>
            </w:r>
            <w:hyperlink r:id="rId16" w:history="1">
              <w:r>
                <w:rPr>
                  <w:color w:val="0000FF"/>
                </w:rPr>
                <w:t>N 291-ОЗ</w:t>
              </w:r>
            </w:hyperlink>
            <w:r>
              <w:rPr>
                <w:color w:val="392C69"/>
              </w:rPr>
              <w:t xml:space="preserve">, от 18.06.2014 </w:t>
            </w:r>
            <w:hyperlink r:id="rId17" w:history="1">
              <w:r>
                <w:rPr>
                  <w:color w:val="0000FF"/>
                </w:rPr>
                <w:t>N 305-ОЗ</w:t>
              </w:r>
            </w:hyperlink>
            <w:r>
              <w:rPr>
                <w:color w:val="392C69"/>
              </w:rPr>
              <w:t>,</w:t>
            </w:r>
          </w:p>
          <w:p w:rsidR="002D0192" w:rsidRDefault="002D0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18" w:history="1">
              <w:r>
                <w:rPr>
                  <w:color w:val="0000FF"/>
                </w:rPr>
                <w:t>N 380-ОЗ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9" w:history="1">
              <w:r>
                <w:rPr>
                  <w:color w:val="0000FF"/>
                </w:rPr>
                <w:t>N 494-ОЗ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20" w:history="1">
              <w:r>
                <w:rPr>
                  <w:color w:val="0000FF"/>
                </w:rPr>
                <w:t>N 237-ОЗ</w:t>
              </w:r>
            </w:hyperlink>
            <w:r>
              <w:rPr>
                <w:color w:val="392C69"/>
              </w:rPr>
              <w:t>,</w:t>
            </w:r>
          </w:p>
          <w:p w:rsidR="002D0192" w:rsidRDefault="002D0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21" w:history="1">
              <w:r>
                <w:rPr>
                  <w:color w:val="0000FF"/>
                </w:rPr>
                <w:t>N 338-ОЗ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23" w:history="1">
        <w:r>
          <w:rPr>
            <w:color w:val="0000FF"/>
          </w:rPr>
          <w:t>Уставом</w:t>
        </w:r>
      </w:hyperlink>
      <w:r>
        <w:t xml:space="preserve"> Липецкой области Российской Федерации и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2005 года N 259-ОЗ "О государственной гражданской службе Липецкой области" устанавливает должности государственной гражданской службы Липецкой области.</w:t>
      </w:r>
    </w:p>
    <w:p w:rsidR="002D0192" w:rsidRDefault="002D0192">
      <w:pPr>
        <w:pStyle w:val="ConsPlusNormal"/>
        <w:jc w:val="both"/>
      </w:pPr>
      <w:r>
        <w:t xml:space="preserve">(преамбула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20.12.2019 N 338-ОЗ)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Title"/>
        <w:ind w:firstLine="540"/>
        <w:jc w:val="both"/>
        <w:outlineLvl w:val="1"/>
      </w:pPr>
      <w:r>
        <w:t>Статья 1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ind w:firstLine="540"/>
        <w:jc w:val="both"/>
      </w:pPr>
      <w:r>
        <w:t xml:space="preserve">Утвердить </w:t>
      </w:r>
      <w:hyperlink w:anchor="P83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Липецкой области (далее - Реестр) согласно приложению.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Title"/>
        <w:ind w:firstLine="540"/>
        <w:jc w:val="both"/>
        <w:outlineLvl w:val="1"/>
      </w:pPr>
      <w:r>
        <w:t>Статья 2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ind w:firstLine="540"/>
        <w:jc w:val="both"/>
      </w:pPr>
      <w:r>
        <w:t xml:space="preserve">Установить, что наименования должностей государственной гражданской службы Липецкой области в органах государственной власти и иных государственных органах Липецкой области должны соответствовать наименованиям должностей, включенных в </w:t>
      </w:r>
      <w:hyperlink w:anchor="P83" w:history="1">
        <w:r>
          <w:rPr>
            <w:color w:val="0000FF"/>
          </w:rPr>
          <w:t>Реестр</w:t>
        </w:r>
      </w:hyperlink>
      <w:r>
        <w:t>.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Title"/>
        <w:ind w:firstLine="540"/>
        <w:jc w:val="both"/>
        <w:outlineLvl w:val="1"/>
      </w:pPr>
      <w:r>
        <w:t>Статья 3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ind w:firstLine="540"/>
        <w:jc w:val="both"/>
      </w:pPr>
      <w:r>
        <w:t>Допускается двойное наименование должности государственной гражданской службы Липецкой области в случае, если:</w:t>
      </w:r>
    </w:p>
    <w:p w:rsidR="002D0192" w:rsidRDefault="002D0192">
      <w:pPr>
        <w:pStyle w:val="ConsPlusNormal"/>
        <w:spacing w:before="220"/>
        <w:ind w:firstLine="540"/>
        <w:jc w:val="both"/>
      </w:pPr>
      <w:r>
        <w:t xml:space="preserve">а) заместитель руководителя государственного органа, органа государственной власти </w:t>
      </w:r>
      <w:r>
        <w:lastRenderedPageBreak/>
        <w:t>Липецкой области является соответственно руководителем структурного подразделения государственного органа, руководителем исполнительного органа государственной власти Липецкой области;</w:t>
      </w:r>
    </w:p>
    <w:p w:rsidR="002D0192" w:rsidRDefault="002D0192">
      <w:pPr>
        <w:pStyle w:val="ConsPlusNormal"/>
        <w:spacing w:before="220"/>
        <w:ind w:firstLine="540"/>
        <w:jc w:val="both"/>
      </w:pPr>
      <w:r>
        <w:t>б) заместитель руководителя структурного подразделения государственного органа, руководителя структуры высшего исполнительного органа, исполнительного органа государственной власти Липецкой области является соответственно руководителем подразделения в структурном подразделении государственного органа, в структуре высшего исполнительного органа, исполнительного органа государственной власти Липецкой области;</w:t>
      </w:r>
    </w:p>
    <w:p w:rsidR="002D0192" w:rsidRDefault="002D0192">
      <w:pPr>
        <w:pStyle w:val="ConsPlusNormal"/>
        <w:spacing w:before="220"/>
        <w:ind w:firstLine="540"/>
        <w:jc w:val="both"/>
      </w:pPr>
      <w:r>
        <w:t>в) лицо, замещающее должность государственной гражданской службы Липецкой области, является главным архитектором области, главным бухгалтером или его заместителем;</w:t>
      </w:r>
    </w:p>
    <w:p w:rsidR="002D0192" w:rsidRDefault="002D019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31.12.2009 N 347-ОЗ)</w:t>
      </w:r>
    </w:p>
    <w:p w:rsidR="002D0192" w:rsidRDefault="002D0192">
      <w:pPr>
        <w:pStyle w:val="ConsPlusNormal"/>
        <w:spacing w:before="220"/>
        <w:ind w:firstLine="540"/>
        <w:jc w:val="both"/>
      </w:pPr>
      <w:r>
        <w:t>г) на лицо, замещающее должность государственной гражданской службы Липецкой области, возлагается исполнение контрольных функций.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Title"/>
        <w:ind w:firstLine="540"/>
        <w:jc w:val="both"/>
        <w:outlineLvl w:val="1"/>
      </w:pPr>
      <w:r>
        <w:t>Статья 4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ind w:firstLine="540"/>
        <w:jc w:val="both"/>
      </w:pPr>
      <w:proofErr w:type="gramStart"/>
      <w:r>
        <w:t xml:space="preserve">Установить, что в регистрационном номере (коде) должности государственной гражданской службы Липецкой области в </w:t>
      </w:r>
      <w:hyperlink w:anchor="P83" w:history="1">
        <w:r>
          <w:rPr>
            <w:color w:val="0000FF"/>
          </w:rPr>
          <w:t>Реестре</w:t>
        </w:r>
      </w:hyperlink>
      <w:r>
        <w:t xml:space="preserve"> первая цифра соответствует порядковому номеру раздела </w:t>
      </w:r>
      <w:hyperlink w:anchor="P83" w:history="1">
        <w:r>
          <w:rPr>
            <w:color w:val="0000FF"/>
          </w:rPr>
          <w:t>Реестра</w:t>
        </w:r>
      </w:hyperlink>
      <w:r>
        <w:t xml:space="preserve">, вторая цифра - категории должности ("руководители" - 1, "помощники (советники)" - 2, "специалисты" - 3, "обеспечивающие специалисты" - 4), третья цифра - группе должностей (высшая - 1, главная - 2, ведущая - 3, старшая - 4, младшая - 5), четвертая и пятая цифры - порядковому номеру должности в разделе </w:t>
      </w:r>
      <w:hyperlink w:anchor="P83" w:history="1">
        <w:r>
          <w:rPr>
            <w:color w:val="0000FF"/>
          </w:rPr>
          <w:t>Реестра</w:t>
        </w:r>
      </w:hyperlink>
      <w:r>
        <w:t>.</w:t>
      </w:r>
      <w:proofErr w:type="gramEnd"/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Title"/>
        <w:ind w:firstLine="540"/>
        <w:jc w:val="both"/>
        <w:outlineLvl w:val="1"/>
      </w:pPr>
      <w:r>
        <w:t>Статья 5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2D0192" w:rsidRDefault="002D0192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Липецкой области признать утратившими силу: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15 августа 1996 N 44-ОЗ "О Реестре государственных должностей Липецкой области";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12 января 1998 N 87-ОЗ "О внесении изменений в Закон Липецкой области "О Реестре государственных должностей Липецкой области" от 15.08.1996 N 44-ОЗ";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Липецкой области от 9 августа 1999 N 39-ОЗ "О внесении изменений и дополнений в Закон Липецкой области "О Реестре государственных должностей в Липецкой области";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24 сентября 1999 N 53-ОЗ "О внесении изменений и дополнений в Закон Липецкой области "О Реестре государственных должностей Липецкой области";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</w:t>
        </w:r>
      </w:hyperlink>
      <w:r>
        <w:t xml:space="preserve"> Липецкой области от 17 февраля 2000 N 67-ОЗ "О внесении изменений и дополнений в Закон Липецкой области "О Реестре государственных должностей Липецкой области";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Закон</w:t>
        </w:r>
      </w:hyperlink>
      <w:r>
        <w:t xml:space="preserve"> Липецкой области от 5 февраля 2001 N 126-ОЗ "О внесении дополнений в Закон Липецкой области "О Реестре государственных должностей Липецкой области";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Статью 1</w:t>
        </w:r>
      </w:hyperlink>
      <w:r>
        <w:t xml:space="preserve"> Закона Липецкой области от 27 августа 2001 N 157-ОЗ "О внесении дополнений в Закон Липецкой области "О Реестре государственных должностей Липецкой области" и Закон Липецкой области "О денежном содержании и социальных гарантиях государственных служащих государственной службы Липецкой области";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Закон</w:t>
        </w:r>
      </w:hyperlink>
      <w:r>
        <w:t xml:space="preserve"> Липецкой области от 6 декабря 2001 N 178-ОЗ "О внесении дополнений в Закон Липецкой области "О Реестре государственных должностей Липецкой области";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Статью 1</w:t>
        </w:r>
      </w:hyperlink>
      <w:r>
        <w:t xml:space="preserve"> Закона Липецкой области от 1 октября 2002 N 16-ОЗ "О внесении изменений и дополнений в Закон Липецкой области "О Реестре государственных должностей Липецкой области" и Закон Липецкой области "О денежном содержании и социальных гарантиях государственных служащих государственной службы Липецкой области";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Закон</w:t>
        </w:r>
      </w:hyperlink>
      <w:r>
        <w:t xml:space="preserve"> Липецкой области от 8 января 2003 N 35-ОЗ "О внесении дополнений в Закон Липецкой области "О Реестре государственных должностей Липецкой области";</w:t>
      </w:r>
    </w:p>
    <w:p w:rsidR="002D0192" w:rsidRDefault="002D019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Закон</w:t>
        </w:r>
      </w:hyperlink>
      <w:r>
        <w:t xml:space="preserve"> Липецкой области от 22 декабря 2004 N 160-ОЗ "О внесении дополнения в Закон Липецкой области "О Реестре государственных должностей Липецкой области".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jc w:val="right"/>
      </w:pPr>
      <w:r>
        <w:t>Глава администрации</w:t>
      </w:r>
    </w:p>
    <w:p w:rsidR="002D0192" w:rsidRDefault="002D0192">
      <w:pPr>
        <w:pStyle w:val="ConsPlusNormal"/>
        <w:jc w:val="right"/>
      </w:pPr>
      <w:r>
        <w:t>Липецкой области</w:t>
      </w:r>
    </w:p>
    <w:p w:rsidR="002D0192" w:rsidRDefault="002D0192">
      <w:pPr>
        <w:pStyle w:val="ConsPlusNormal"/>
        <w:jc w:val="right"/>
      </w:pPr>
      <w:r>
        <w:t>О.П.КОРОЛЕВ</w:t>
      </w:r>
    </w:p>
    <w:p w:rsidR="002D0192" w:rsidRDefault="002D0192">
      <w:pPr>
        <w:pStyle w:val="ConsPlusNormal"/>
      </w:pPr>
      <w:r>
        <w:t>Липецк</w:t>
      </w:r>
    </w:p>
    <w:p w:rsidR="002D0192" w:rsidRDefault="002D0192">
      <w:pPr>
        <w:pStyle w:val="ConsPlusNormal"/>
        <w:spacing w:before="220"/>
      </w:pPr>
      <w:r>
        <w:t>6 апреля 2007 года</w:t>
      </w:r>
    </w:p>
    <w:p w:rsidR="002D0192" w:rsidRDefault="002D0192">
      <w:pPr>
        <w:pStyle w:val="ConsPlusNormal"/>
        <w:spacing w:before="220"/>
      </w:pPr>
      <w:r>
        <w:t>N 46-ОЗ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jc w:val="right"/>
        <w:outlineLvl w:val="0"/>
      </w:pPr>
      <w:r>
        <w:t>Приложение</w:t>
      </w:r>
    </w:p>
    <w:p w:rsidR="002D0192" w:rsidRDefault="002D0192">
      <w:pPr>
        <w:pStyle w:val="ConsPlusNormal"/>
        <w:jc w:val="right"/>
      </w:pPr>
      <w:r>
        <w:t>к Закону Липецкой области</w:t>
      </w:r>
    </w:p>
    <w:p w:rsidR="002D0192" w:rsidRDefault="002D0192">
      <w:pPr>
        <w:pStyle w:val="ConsPlusNormal"/>
        <w:jc w:val="right"/>
      </w:pPr>
      <w:r>
        <w:t>"О Реестре должностей</w:t>
      </w:r>
    </w:p>
    <w:p w:rsidR="002D0192" w:rsidRDefault="002D0192">
      <w:pPr>
        <w:pStyle w:val="ConsPlusNormal"/>
        <w:jc w:val="right"/>
      </w:pPr>
      <w:r>
        <w:t>государственной гражданской</w:t>
      </w:r>
    </w:p>
    <w:p w:rsidR="002D0192" w:rsidRDefault="002D0192">
      <w:pPr>
        <w:pStyle w:val="ConsPlusNormal"/>
        <w:jc w:val="right"/>
      </w:pPr>
      <w:r>
        <w:t>службы Липецкой области"</w:t>
      </w: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Title"/>
        <w:jc w:val="center"/>
      </w:pPr>
      <w:bookmarkStart w:id="0" w:name="P83"/>
      <w:bookmarkEnd w:id="0"/>
      <w:r>
        <w:t>РЕЕСТР</w:t>
      </w:r>
    </w:p>
    <w:p w:rsidR="002D0192" w:rsidRDefault="002D0192">
      <w:pPr>
        <w:pStyle w:val="ConsPlusTitle"/>
        <w:jc w:val="center"/>
      </w:pPr>
      <w:r>
        <w:t>ДОЛЖНОСТЕЙ ГОСУДАРСТВЕННОЙ ГРАЖДАНСКОЙ СЛУЖБЫ</w:t>
      </w:r>
    </w:p>
    <w:p w:rsidR="002D0192" w:rsidRDefault="002D0192">
      <w:pPr>
        <w:pStyle w:val="ConsPlusTitle"/>
        <w:jc w:val="center"/>
      </w:pPr>
      <w:r>
        <w:t>ЛИПЕЦКОЙ ОБЛАСТИ</w:t>
      </w:r>
    </w:p>
    <w:p w:rsidR="002D0192" w:rsidRDefault="002D01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1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192" w:rsidRDefault="002D0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192" w:rsidRDefault="002D01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20.12.2019 N 338-ОЗ)</w:t>
            </w:r>
          </w:p>
        </w:tc>
      </w:tr>
    </w:tbl>
    <w:p w:rsidR="002D0192" w:rsidRDefault="002D01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2D0192"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D0192" w:rsidRDefault="002D019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D0192" w:rsidRDefault="002D0192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ПЕРЕЧЕНЬ ДОЛЖНОСТЕЙ В АППАРАТЕ ЛИПЕЦКОГО ОБЛАСТНОГО СОВЕТА ДЕПУТАТОВ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1-1-1-01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Руководитель пресс-службы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1-1-1-02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lastRenderedPageBreak/>
              <w:t>Заместитель начальника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1-1-1-03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1-1-2-04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1-1-2-05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Помощник (советник) председателя Липецкого областного Совета депутатов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1-2-1-06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1-3-2-07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1-3-3-08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1-3-3-09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1-3-3-10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1-3-4-11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1-3-4-12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1-3-4-13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1-4-4-14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1-4-4-15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1-4-4-16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1-4-4-17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ПЕРЕЧЕНЬ ДОЛЖНОСТЕЙ В АДМИНИСТРАЦИИ ЛИПЕЦКОЙ ОБЛАСТИ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2-1-1-01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Первый заместитель начальника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2-1-1-02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lastRenderedPageBreak/>
              <w:t>Заместитель начальника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2-1-1-03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2-1-2-04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2-1-2-05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Помощник (советник) главы администрации Липецкой области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2-2-1-06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Помощник (советник) первого заместителя главы администрации Липецкой области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2-2-2-07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Помощник (советник) заместителя главы администрации Липецкой области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2-2-2-08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2-3-2-09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2-3-2-10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2-3-3-11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2-3-3-12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2-3-3-13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2-3-4-14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2-3-4-15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2-3-4-16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2-4-4-17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2-4-4-18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2-4-4-19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ПЕРЕЧЕНЬ ДОЛЖНОСТЕЙ В ИСПОЛНИТЕЛЬНЫХ ОРГАНАХ ГОСУДАРСТВЕННОЙ ВЛАСТИ ЛИПЕЦКОЙ ОБЛАСТИ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lastRenderedPageBreak/>
              <w:t>1. Должности категории "руководители"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3-1-1-01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Руководитель инспекции, представительства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3-1-1-02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Первый заместитель начальника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3-1-1-03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Первый заместитель руководителя инспекции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3-1-1-04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3-1-1-05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Заместитель руководителя инспекции, представительства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3-1-1-06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3-1-2-07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отдела в управлении, инспекции, представительстве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3-1-2-08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3-3-2-09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Заместитель начальника отдела в управлении, инспекции, представительстве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3-3-2-10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3-3-3-11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3-3-3-12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3-3-3-13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государственный инженер-инспектор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3-3-3-14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Государственный инженер-инспектор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3-3-3-15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3-3-4-16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3-3-4-17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3-3-4-18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3-4-4-19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3-4-4-20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3-4-4-21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1"/>
            </w:pPr>
            <w:r>
              <w:lastRenderedPageBreak/>
              <w:t>Раздел 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ПЕРЕЧЕНЬ ДОЛЖНОСТЕЙ В АППАРАТЕ ИЗБИРАТЕЛЬНОЙ КОМИССИИ ЛИПЕЦКОЙ ОБЛАСТИ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4-1-2-01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Помощник (советник) председателя избирательной комиссии Липецкой области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4-2-2-02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4-3-3-03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4-3-3-04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4-3-3-05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4-3-4-06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4-3-4-07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4-3-4-08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4-4-4-09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4-4-4-10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4-4-4-11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4-4-4-12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ПЕРЕЧЕНЬ ДОЛЖНОСТЕЙ В КОНТРОЛЬНО-СЧЕТНОЙ ПАЛАТЕ ЛИПЕЦКОЙ ОБЛАСТИ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Председатель палаты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5-1-1-01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Заместитель председателя палаты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5-1-1-02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Аудитор палаты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5-1-1-03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lastRenderedPageBreak/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5-1-2-04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5-3-3-05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Инспектор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5-3-3-06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5-3-3-07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5-3-3-08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5-3-3-09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5-3-4-10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5-3-4-11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5-3-4-12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5-4-4-13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5-4-4-14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5-4-4-15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1"/>
            </w:pPr>
            <w:r>
              <w:t>Раздел 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ПЕРЕЧЕНЬ ДОЛЖНОСТЕЙ В АППАРАТЕ МИРОВОГО СУДЬИ В ЛИПЕЦКОЙ ОБЛАСТИ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6-2-3-01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6-3-4-02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1"/>
            </w:pPr>
            <w:r>
              <w:t>Раздел 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ПЕРЕЧЕНЬ ДОЛЖНОСТЕЙ В АППАРАТЕ УПОЛНОМОЧЕННОГО ПО ПРАВАМ ЧЕЛОВЕКА В ЛИПЕЦКОЙ ОБЛАСТИ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7-1-2-01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7-3-3-02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7-3-3-03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7-3-3-04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7-3-4-05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7-3-4-06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7-3-4-07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7-4-4-08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7-4-4-09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7-4-4-10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7-4-4-11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ПЕРЕЧЕНЬ ДОЛЖНОСТЕЙ В АППАРАТЕ УПОЛНОМОЧЕННОГО ПО ПРАВАМ РЕБЕНКА В ЛИПЕЦКОЙ ОБЛАСТИ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8-1-2-01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8-3-2-02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8-3-3-03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8-3-3-04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8-3-3-05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8-3-4-06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8-3-4-07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8-3-4-08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8-4-4-09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8-4-4-10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8-4-4-11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8-4-4-12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1"/>
            </w:pPr>
            <w:r>
              <w:t>Раздел 9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ПЕРЕЧЕНЬ ДОЛЖНОСТЕЙ В АППАРАТЕ УПОЛНОМОЧЕННОГО ПО ЗАЩИТЕ ПРАВ ПРЕДПРИНИМАТЕЛЕЙ В ЛИПЕЦКОЙ ОБЛАСТИ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9-3-3-01</w:t>
            </w:r>
          </w:p>
        </w:tc>
      </w:tr>
      <w:tr w:rsidR="002D01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</w:pPr>
            <w:r>
              <w:t>Консультант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0192" w:rsidRDefault="002D0192">
            <w:pPr>
              <w:pStyle w:val="ConsPlusNormal"/>
              <w:jc w:val="center"/>
            </w:pPr>
            <w:r>
              <w:t>9-3-3-02</w:t>
            </w:r>
          </w:p>
        </w:tc>
      </w:tr>
    </w:tbl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jc w:val="both"/>
      </w:pPr>
    </w:p>
    <w:p w:rsidR="002D0192" w:rsidRDefault="002D0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53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92"/>
    <w:rsid w:val="000458BE"/>
    <w:rsid w:val="00226CB5"/>
    <w:rsid w:val="00235C83"/>
    <w:rsid w:val="002D0192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CAF45F7ACA5807A92F515855CEBE3D1C228220D0256F0192D15A10209159AF4101C9234A1764B9788E25A4511BEE266749E4CE489A8E6E086E03H23DH" TargetMode="External"/><Relationship Id="rId18" Type="http://schemas.openxmlformats.org/officeDocument/2006/relationships/hyperlink" Target="consultantplus://offline/ref=F8CAF45F7ACA5807A92F515855CEBE3D1C228220D3256A0491D15A10209159AF4101C9234A1764B9788E25A4511BEE266749E4CE489A8E6E086E03H23DH" TargetMode="External"/><Relationship Id="rId26" Type="http://schemas.openxmlformats.org/officeDocument/2006/relationships/hyperlink" Target="consultantplus://offline/ref=F8CAF45F7ACA5807A92F515855CEBE3D1C228220D62C6C0493D15A10209159AF4101C9234A1764B9788E24A6511BEE266749E4CE489A8E6E086E03H23D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8CAF45F7ACA5807A92F515855CEBE3D1C228220D5256D0796DF071A28C855AD460E96344D5E68B8788E25A35D44EB337611EBC953848C72146C012FHF31H" TargetMode="External"/><Relationship Id="rId34" Type="http://schemas.openxmlformats.org/officeDocument/2006/relationships/hyperlink" Target="consultantplus://offline/ref=F8CAF45F7ACA5807A92F515855CEBE3D1C228220D02D6B0A9C8C5018799D5BA84E5ECC245B1767BC668E27BD584FBDH632H" TargetMode="External"/><Relationship Id="rId7" Type="http://schemas.openxmlformats.org/officeDocument/2006/relationships/hyperlink" Target="consultantplus://offline/ref=F8CAF45F7ACA5807A92F515855CEBE3D1C228220D522690595D15A10209159AF4101C9234A1764B9788E25AA511BEE266749E4CE489A8E6E086E03H23DH" TargetMode="External"/><Relationship Id="rId12" Type="http://schemas.openxmlformats.org/officeDocument/2006/relationships/hyperlink" Target="consultantplus://offline/ref=F8CAF45F7ACA5807A92F515855CEBE3D1C228220D7226B0290D15A10209159AF4101C9234A1764B9788E25A4511BEE266749E4CE489A8E6E086E03H23DH" TargetMode="External"/><Relationship Id="rId17" Type="http://schemas.openxmlformats.org/officeDocument/2006/relationships/hyperlink" Target="consultantplus://offline/ref=F8CAF45F7ACA5807A92F515855CEBE3D1C228220D2206F009ED15A10209159AF4101C9234A1764B9788E25A4511BEE266749E4CE489A8E6E086E03H23DH" TargetMode="External"/><Relationship Id="rId25" Type="http://schemas.openxmlformats.org/officeDocument/2006/relationships/hyperlink" Target="consultantplus://offline/ref=F8CAF45F7ACA5807A92F515855CEBE3D1C228220D5256D0796DF071A28C855AD460E96344D5E68B8788E25A35244EB337611EBC953848C72146C012FHF31H" TargetMode="External"/><Relationship Id="rId33" Type="http://schemas.openxmlformats.org/officeDocument/2006/relationships/hyperlink" Target="consultantplus://offline/ref=F8CAF45F7ACA5807A92F515855CEBE3D1C228220D0236C029C8C5018799D5BA84E5EDE24031B65B9788E2DA80E1EFB373F46E3D5569892720A6CH031H" TargetMode="External"/><Relationship Id="rId38" Type="http://schemas.openxmlformats.org/officeDocument/2006/relationships/hyperlink" Target="consultantplus://offline/ref=F8CAF45F7ACA5807A92F515855CEBE3D1C228220D5256D0796DF071A28C855AD460E96344D5E68B8788E25A25A44EB337611EBC953848C72146C012FHF3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CAF45F7ACA5807A92F515855CEBE3D1C228220D221670193D15A10209159AF4101C9234A1764B9788E24A1511BEE266749E4CE489A8E6E086E03H23DH" TargetMode="External"/><Relationship Id="rId20" Type="http://schemas.openxmlformats.org/officeDocument/2006/relationships/hyperlink" Target="consultantplus://offline/ref=F8CAF45F7ACA5807A92F515855CEBE3D1C228220DD20670A96D15A10209159AF4101C9234A1764B9788E26A5511BEE266749E4CE489A8E6E086E03H23DH" TargetMode="External"/><Relationship Id="rId29" Type="http://schemas.openxmlformats.org/officeDocument/2006/relationships/hyperlink" Target="consultantplus://offline/ref=F8CAF45F7ACA5807A92F515855CEBE3D1C228220D622690B9C8C5018799D5BA84E5ECC245B1767BC668E27BD584FBDH63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AF45F7ACA5807A92F515855CEBE3D1C228220D52066009ED15A10209159AF4101C9234A1764B9788E25AA511BEE266749E4CE489A8E6E086E03H23DH" TargetMode="External"/><Relationship Id="rId11" Type="http://schemas.openxmlformats.org/officeDocument/2006/relationships/hyperlink" Target="consultantplus://offline/ref=F8CAF45F7ACA5807A92F515855CEBE3D1C228220D7246E0091D15A10209159AF4101C9234A1764B9788E26A3511BEE266749E4CE489A8E6E086E03H23DH" TargetMode="External"/><Relationship Id="rId24" Type="http://schemas.openxmlformats.org/officeDocument/2006/relationships/hyperlink" Target="consultantplus://offline/ref=F8CAF45F7ACA5807A92F515855CEBE3D1C228220D5256D0794DE071A28C855AD460E96344D5E68B8788E25A65244EB337611EBC953848C72146C012FHF31H" TargetMode="External"/><Relationship Id="rId32" Type="http://schemas.openxmlformats.org/officeDocument/2006/relationships/hyperlink" Target="consultantplus://offline/ref=F8CAF45F7ACA5807A92F515855CEBE3D1C228220D0256D039C8C5018799D5BA84E5ECC245B1767BC668E27BD584FBDH632H" TargetMode="External"/><Relationship Id="rId37" Type="http://schemas.openxmlformats.org/officeDocument/2006/relationships/hyperlink" Target="consultantplus://offline/ref=F8CAF45F7ACA5807A92F515855CEBE3D1C228220DC23680B9C8C5018799D5BA84E5ECC245B1767BC668E27BD584FBDH632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CAF45F7ACA5807A92F515855CEBE3D1C228220D32D6D0197D15A10209159AF4101C9234A1764B9788E25A4511BEE266749E4CE489A8E6E086E03H23DH" TargetMode="External"/><Relationship Id="rId23" Type="http://schemas.openxmlformats.org/officeDocument/2006/relationships/hyperlink" Target="consultantplus://offline/ref=F8CAF45F7ACA5807A92F515855CEBE3D1C228220D22D6B0395D15A10209159AF4101C9314A4F68BB7D9025A1444DBF60H332H" TargetMode="External"/><Relationship Id="rId28" Type="http://schemas.openxmlformats.org/officeDocument/2006/relationships/hyperlink" Target="consultantplus://offline/ref=F8CAF45F7ACA5807A92F515855CEBE3D1C228220D5236F0B9C8C5018799D5BA84E5ECC245B1767BC668E27BD584FBDH632H" TargetMode="External"/><Relationship Id="rId36" Type="http://schemas.openxmlformats.org/officeDocument/2006/relationships/hyperlink" Target="consultantplus://offline/ref=F8CAF45F7ACA5807A92F515855CEBE3D1C228220D22567019C8C5018799D5BA84E5ECC245B1767BC668E27BD584FBDH632H" TargetMode="External"/><Relationship Id="rId10" Type="http://schemas.openxmlformats.org/officeDocument/2006/relationships/hyperlink" Target="consultantplus://offline/ref=F8CAF45F7ACA5807A92F515855CEBE3D1C228220D62C6C0493D15A10209159AF4101C9234A1764B9788E24A7511BEE266749E4CE489A8E6E086E03H23DH" TargetMode="External"/><Relationship Id="rId19" Type="http://schemas.openxmlformats.org/officeDocument/2006/relationships/hyperlink" Target="consultantplus://offline/ref=F8CAF45F7ACA5807A92F515855CEBE3D1C228220D320690197D15A10209159AF4101C9234A1764B9788E25A4511BEE266749E4CE489A8E6E086E03H23DH" TargetMode="External"/><Relationship Id="rId31" Type="http://schemas.openxmlformats.org/officeDocument/2006/relationships/hyperlink" Target="consultantplus://offline/ref=F8CAF45F7ACA5807A92F515855CEBE3D1C228220D72566049C8C5018799D5BA84E5ECC245B1767BC668E27BD584FBDH63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AF45F7ACA5807A92F515855CEBE3D1C228220D6216E0B9ED15A10209159AF4101C9234A1764B9788E25AA511BEE266749E4CE489A8E6E086E03H23DH" TargetMode="External"/><Relationship Id="rId14" Type="http://schemas.openxmlformats.org/officeDocument/2006/relationships/hyperlink" Target="consultantplus://offline/ref=F8CAF45F7ACA5807A92F515855CEBE3D1C228220D02566029ED15A10209159AF4101C9234A1764B9788E25A4511BEE266749E4CE489A8E6E086E03H23DH" TargetMode="External"/><Relationship Id="rId22" Type="http://schemas.openxmlformats.org/officeDocument/2006/relationships/hyperlink" Target="consultantplus://offline/ref=F8CAF45F7ACA5807A92F4F5543A2E2321F2DDC2ED2226555CB8E014D779853F8064E90610A1D6EED29CA70AE584AA162305AE4CB54H93AH" TargetMode="External"/><Relationship Id="rId27" Type="http://schemas.openxmlformats.org/officeDocument/2006/relationships/hyperlink" Target="consultantplus://offline/ref=F8CAF45F7ACA5807A92F515855CEBE3D1C228220DC2D6C039C8C5018799D5BA84E5ECC245B1767BC668E27BD584FBDH632H" TargetMode="External"/><Relationship Id="rId30" Type="http://schemas.openxmlformats.org/officeDocument/2006/relationships/hyperlink" Target="consultantplus://offline/ref=F8CAF45F7ACA5807A92F515855CEBE3D1C228220D62D69049C8C5018799D5BA84E5ECC245B1767BC668E27BD584FBDH632H" TargetMode="External"/><Relationship Id="rId35" Type="http://schemas.openxmlformats.org/officeDocument/2006/relationships/hyperlink" Target="consultantplus://offline/ref=F8CAF45F7ACA5807A92F515855CEBE3D1C228220D12D6D069C8C5018799D5BA84E5EDE24031B65B9788E2DA80E1EFB373F46E3D5569892720A6CH031H" TargetMode="External"/><Relationship Id="rId8" Type="http://schemas.openxmlformats.org/officeDocument/2006/relationships/hyperlink" Target="consultantplus://offline/ref=F8CAF45F7ACA5807A92F515855CEBE3D1C228220D6266E0A90D15A10209159AF4101C9234A1764B9788E25AA511BEE266749E4CE489A8E6E086E03H23D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2020-02-25T07:55:00Z</dcterms:created>
  <dcterms:modified xsi:type="dcterms:W3CDTF">2020-02-25T07:55:00Z</dcterms:modified>
</cp:coreProperties>
</file>