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ГОСУДАРСТВЕННАЯ ЖИЛИЩНАЯ ИНСПЕКЦИЯ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ПРИКАЗ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от 14 марта 2016 г. N 94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УРЕГУЛИРОВАНИЮ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71028" w:rsidRPr="00A84D40" w:rsidRDefault="00971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1028" w:rsidRPr="00B81D05" w:rsidRDefault="00971028" w:rsidP="00971028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  <w:proofErr w:type="gramEnd"/>
    </w:p>
    <w:p w:rsidR="00971028" w:rsidRPr="00A84D40" w:rsidRDefault="00971028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21.08.2017 № 565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>31.01.2018 № 46,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 от 26.03.2018 № 134</w:t>
      </w:r>
      <w:r w:rsidR="0070022E" w:rsidRPr="00B81D05">
        <w:rPr>
          <w:rFonts w:ascii="Times New Roman" w:hAnsi="Times New Roman" w:cs="Times New Roman"/>
          <w:b w:val="0"/>
          <w:sz w:val="24"/>
          <w:szCs w:val="24"/>
        </w:rPr>
        <w:t>, от 20.05.2019 № 152</w:t>
      </w:r>
      <w:r w:rsidR="00A84D40"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2004 года N 79-ФЗ "О государственной гражданской службе Российской Федерации", </w:t>
      </w:r>
      <w:hyperlink r:id="rId6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Липецкой области от 11 октября 2010 года N 351 "О комиссиях по соблюдению требований</w:t>
      </w:r>
      <w:proofErr w:type="gramEnd"/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интересов" приказываю: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комиссию по соблюдению требований к служебному поведению государственных гражданских служащих Государственной жилищной инспекции Липецкой области и урегулированию конфликта интересов в </w:t>
      </w:r>
      <w:hyperlink w:anchor="P3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составе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приложению.</w:t>
      </w:r>
    </w:p>
    <w:p w:rsidR="00A9340E" w:rsidRDefault="000B4487" w:rsidP="00A9340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Назначить начальника организационно-финансового отдела - главного бухгалтера </w:t>
      </w:r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Кузнецову Е.В. ответственной за работу по профилактике коррупционных и иных правонарушений, возложив на нее исполнение функций, предусмотренных </w:t>
      </w:r>
      <w:hyperlink r:id="rId8" w:history="1">
        <w:r w:rsidR="00A9340E" w:rsidRPr="00A9340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п. 3</w:t>
        </w:r>
      </w:hyperlink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Указа Президента Российской Феде</w:t>
      </w:r>
      <w:r w:rsid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рации от 21 сентября 2009 года № 1065 «</w:t>
      </w:r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 проверке </w:t>
      </w:r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требований к служебному поведению».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>3. Начальнику организационно-финансового отдела - главному бухгалтеру Москалевой Е.Г. обеспечить публикацию настоящего приказа в "Липецкой газете".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9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жилищной инспекции Липецкой области от 16 января 2015 года N 8 "О комиссии по соблюдению требований к служебному поведению государственных </w:t>
      </w:r>
      <w:r w:rsidRPr="00A84D40">
        <w:rPr>
          <w:rFonts w:ascii="Times New Roman" w:hAnsi="Times New Roman" w:cs="Times New Roman"/>
          <w:sz w:val="24"/>
          <w:szCs w:val="24"/>
        </w:rPr>
        <w:t>гражданских служащих и урегулированию конфликта интересов" признать утратившим силу.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4D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D4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Руководитель инспекции</w:t>
      </w: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Д.НАДЕЕВ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Pr="00A84D40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 приказу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Государственной жилищной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инспекции Липецкой области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"О комиссии по соблюдению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интересов"</w:t>
      </w:r>
    </w:p>
    <w:p w:rsidR="00B81D05" w:rsidRPr="00A84D40" w:rsidRDefault="00B81D05" w:rsidP="00B81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СОСТАВ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  <w:proofErr w:type="gramStart"/>
      <w:r w:rsidRPr="00A84D4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ЖИЛИЩНОЙ ИНСПЕКЦИИ ЛИПЕЦКОЙ ОБЛАСТИ И УРЕГУЛИРОВАНИЮ</w:t>
      </w:r>
    </w:p>
    <w:p w:rsidR="00B60654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4080C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80C" w:rsidRPr="00B81D05" w:rsidRDefault="00E4080C" w:rsidP="00E4080C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  <w:proofErr w:type="gramEnd"/>
    </w:p>
    <w:p w:rsidR="00E4080C" w:rsidRPr="00A84D40" w:rsidRDefault="00E4080C" w:rsidP="00E40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21.08.2017 № 565, от 31.01.2018 № 46, от 26.03.2018 № 134, от 20.05.2019 № 152)</w:t>
      </w:r>
    </w:p>
    <w:p w:rsidR="00E4080C" w:rsidRPr="00A84D40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6"/>
      </w:tblGrid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руководителя инспекции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заместитель руководителя инспекции - начальник отдела лицензирования и административного производства</w:t>
            </w:r>
          </w:p>
        </w:tc>
      </w:tr>
      <w:tr w:rsidR="000B4487" w:rsidRPr="00A84D40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0B4487" w:rsidRPr="00A84D40" w:rsidRDefault="00A9340E" w:rsidP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</w:t>
            </w:r>
            <w:r w:rsidR="00EB6C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секретарь комиссии, начальник организационно-финансового отдела - главный бухгалтер</w:t>
            </w:r>
          </w:p>
        </w:tc>
      </w:tr>
      <w:tr w:rsidR="000B4487" w:rsidRPr="00A84D40" w:rsidTr="00642A6F">
        <w:tc>
          <w:tcPr>
            <w:tcW w:w="9638" w:type="dxa"/>
            <w:gridSpan w:val="3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B4487" w:rsidRPr="00A84D40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  <w:p w:rsidR="000B4487" w:rsidRPr="00A84D40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организационно-финансового отдела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</w:p>
          <w:p w:rsidR="007D7837" w:rsidRPr="00A84D40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Юрьевич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вопросам противодействия коррупции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0B4487" w:rsidRPr="00A84D40" w:rsidTr="00642A6F">
        <w:tc>
          <w:tcPr>
            <w:tcW w:w="3402" w:type="dxa"/>
          </w:tcPr>
          <w:p w:rsidR="00EB6CCB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87" w:rsidRPr="00A84D40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7175" w:rsidP="000B7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мониторинга </w:t>
            </w:r>
            <w:proofErr w:type="spellStart"/>
            <w:r w:rsidR="001C221A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 в сфере государственной службы </w:t>
            </w:r>
            <w:r w:rsidR="000B4487" w:rsidRPr="00A84D40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 администрации Липецкой области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Фетисова</w:t>
            </w:r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областного автономного образовательного учреждения дополнительного профессионального образования "Липецкий областной учебно-курсовой комбинат" (по согласованию)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Хорьяков</w:t>
            </w:r>
            <w:proofErr w:type="spellEnd"/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доцент кафедры конституционного муниципального и административного права Липецкого филиала ФГБОУ ВПО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0B4487" w:rsidRDefault="000B4487">
      <w:pPr>
        <w:pStyle w:val="ConsPlusNormal"/>
        <w:jc w:val="both"/>
      </w:pPr>
    </w:p>
    <w:sectPr w:rsidR="000B4487" w:rsidSect="00642A6F">
      <w:pgSz w:w="11905" w:h="16838"/>
      <w:pgMar w:top="113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7"/>
    <w:rsid w:val="00010868"/>
    <w:rsid w:val="000458BE"/>
    <w:rsid w:val="000B4487"/>
    <w:rsid w:val="000B7175"/>
    <w:rsid w:val="000C5E8F"/>
    <w:rsid w:val="001C221A"/>
    <w:rsid w:val="002027D9"/>
    <w:rsid w:val="00226CB5"/>
    <w:rsid w:val="00235C83"/>
    <w:rsid w:val="002C0EDE"/>
    <w:rsid w:val="002F50F6"/>
    <w:rsid w:val="00362047"/>
    <w:rsid w:val="00493C20"/>
    <w:rsid w:val="00577450"/>
    <w:rsid w:val="00642A6F"/>
    <w:rsid w:val="006C32DD"/>
    <w:rsid w:val="006C5395"/>
    <w:rsid w:val="006F1D80"/>
    <w:rsid w:val="0070022E"/>
    <w:rsid w:val="007D7837"/>
    <w:rsid w:val="007E320A"/>
    <w:rsid w:val="00804F88"/>
    <w:rsid w:val="00971028"/>
    <w:rsid w:val="0099174A"/>
    <w:rsid w:val="00A84D40"/>
    <w:rsid w:val="00A9340E"/>
    <w:rsid w:val="00B40905"/>
    <w:rsid w:val="00B60654"/>
    <w:rsid w:val="00B81D05"/>
    <w:rsid w:val="00C33546"/>
    <w:rsid w:val="00C83E37"/>
    <w:rsid w:val="00CD011E"/>
    <w:rsid w:val="00CD5BB7"/>
    <w:rsid w:val="00D3101E"/>
    <w:rsid w:val="00DA090B"/>
    <w:rsid w:val="00E4080C"/>
    <w:rsid w:val="00E92A70"/>
    <w:rsid w:val="00E96445"/>
    <w:rsid w:val="00EB6CCB"/>
    <w:rsid w:val="00EE427B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E995D7B6D2E8D0D0923B2433E194AC571EF7628F3B5A5FFD05FFD7DA965C3B6649CB92F674829ABC54BF40DDE2ACE6BAB6A6E72EC7B4Ed9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DCFAD0C0140D4AADDEE931F91F8ACDA6AC0DB6614FE9605F02AED7B1C820FA4F6D8DDF05CB134A911F9A61F95618DI5Y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DCFAD0C0140D4AADDF09E09FDA4A3DB689EDF6314F3C85CAF71B02C158858F1B9D981B60EA236A611FBAE00I9Y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4DCFAD0C0140D4AADDF09E09FDA4A3DB689FD0651AF3C85CAF71B02C158858F1B9D981B60EA236A611FBAE00I9Y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DCFAD0C0140D4AADDEE9A0696F8ACDA6AC0DB6012FE9C05F02AED7B1C820FA4F6D8DDF05CB134A911F9A61F95618DI5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35</cp:revision>
  <dcterms:created xsi:type="dcterms:W3CDTF">2019-08-27T07:24:00Z</dcterms:created>
  <dcterms:modified xsi:type="dcterms:W3CDTF">2019-08-27T08:05:00Z</dcterms:modified>
</cp:coreProperties>
</file>