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3BC" w:rsidRDefault="005203BC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5203BC" w:rsidRDefault="005203BC">
      <w:pPr>
        <w:pStyle w:val="ConsPlusNormal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5203BC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203BC" w:rsidRDefault="005203BC">
            <w:pPr>
              <w:pStyle w:val="ConsPlusNormal"/>
            </w:pPr>
            <w:r>
              <w:t>9 декабря 2010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203BC" w:rsidRDefault="005203BC">
            <w:pPr>
              <w:pStyle w:val="ConsPlusNormal"/>
              <w:jc w:val="right"/>
            </w:pPr>
            <w:r>
              <w:t>N 451-ОЗ</w:t>
            </w:r>
          </w:p>
        </w:tc>
      </w:tr>
    </w:tbl>
    <w:p w:rsidR="005203BC" w:rsidRDefault="005203B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203BC" w:rsidRDefault="005203BC">
      <w:pPr>
        <w:pStyle w:val="ConsPlusNormal"/>
        <w:jc w:val="both"/>
      </w:pPr>
    </w:p>
    <w:p w:rsidR="005203BC" w:rsidRDefault="005203BC">
      <w:pPr>
        <w:pStyle w:val="ConsPlusTitle"/>
        <w:jc w:val="center"/>
      </w:pPr>
      <w:r>
        <w:t>ЗАКОН</w:t>
      </w:r>
    </w:p>
    <w:p w:rsidR="005203BC" w:rsidRDefault="005203BC">
      <w:pPr>
        <w:pStyle w:val="ConsPlusTitle"/>
        <w:jc w:val="center"/>
      </w:pPr>
      <w:r>
        <w:t>ЛИПЕЦКОЙ ОБЛАСТИ</w:t>
      </w:r>
    </w:p>
    <w:p w:rsidR="005203BC" w:rsidRDefault="005203BC">
      <w:pPr>
        <w:pStyle w:val="ConsPlusTitle"/>
        <w:jc w:val="center"/>
      </w:pPr>
    </w:p>
    <w:p w:rsidR="005203BC" w:rsidRDefault="005203BC">
      <w:pPr>
        <w:pStyle w:val="ConsPlusTitle"/>
        <w:jc w:val="center"/>
      </w:pPr>
      <w:r>
        <w:t>О ВЗАИМОДЕЙСТВИИ ОРГАНОВ ГОСУДАРСТВЕННОЙ ВЛАСТИ</w:t>
      </w:r>
    </w:p>
    <w:p w:rsidR="005203BC" w:rsidRDefault="005203BC">
      <w:pPr>
        <w:pStyle w:val="ConsPlusTitle"/>
        <w:jc w:val="center"/>
      </w:pPr>
      <w:r>
        <w:t>ЛИПЕЦКОЙ ОБЛАСТИ С НЕКОММЕРЧЕСКИМИ ОРГАНИЗАЦИЯМИ</w:t>
      </w:r>
    </w:p>
    <w:p w:rsidR="005203BC" w:rsidRDefault="005203BC">
      <w:pPr>
        <w:pStyle w:val="ConsPlusNormal"/>
        <w:jc w:val="center"/>
      </w:pPr>
    </w:p>
    <w:p w:rsidR="005203BC" w:rsidRDefault="005203BC">
      <w:pPr>
        <w:pStyle w:val="ConsPlusNormal"/>
        <w:jc w:val="right"/>
      </w:pPr>
      <w:proofErr w:type="gramStart"/>
      <w:r>
        <w:t>Принят</w:t>
      </w:r>
      <w:proofErr w:type="gramEnd"/>
    </w:p>
    <w:p w:rsidR="005203BC" w:rsidRDefault="005203BC">
      <w:pPr>
        <w:pStyle w:val="ConsPlusNormal"/>
        <w:jc w:val="right"/>
      </w:pPr>
      <w:r>
        <w:t>Липецким областным</w:t>
      </w:r>
    </w:p>
    <w:p w:rsidR="005203BC" w:rsidRDefault="005203BC">
      <w:pPr>
        <w:pStyle w:val="ConsPlusNormal"/>
        <w:jc w:val="right"/>
      </w:pPr>
      <w:r>
        <w:t>Советом депутатов</w:t>
      </w:r>
    </w:p>
    <w:p w:rsidR="005203BC" w:rsidRDefault="005203BC">
      <w:pPr>
        <w:pStyle w:val="ConsPlusNormal"/>
        <w:jc w:val="right"/>
      </w:pPr>
      <w:r>
        <w:t>25 ноября 2010 года</w:t>
      </w:r>
    </w:p>
    <w:p w:rsidR="005203BC" w:rsidRDefault="005203B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5203B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203BC" w:rsidRDefault="005203B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203BC" w:rsidRDefault="005203B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Законов Липецкой области</w:t>
            </w:r>
            <w:proofErr w:type="gramEnd"/>
          </w:p>
          <w:p w:rsidR="005203BC" w:rsidRDefault="005203B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27.05.2011 </w:t>
            </w:r>
            <w:hyperlink r:id="rId6" w:history="1">
              <w:r>
                <w:rPr>
                  <w:color w:val="0000FF"/>
                </w:rPr>
                <w:t>N 491-ОЗ</w:t>
              </w:r>
            </w:hyperlink>
            <w:r>
              <w:rPr>
                <w:color w:val="392C69"/>
              </w:rPr>
              <w:t xml:space="preserve">, от 18.06.2014 </w:t>
            </w:r>
            <w:hyperlink r:id="rId7" w:history="1">
              <w:r>
                <w:rPr>
                  <w:color w:val="0000FF"/>
                </w:rPr>
                <w:t>N 300-ОЗ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203BC" w:rsidRDefault="005203BC">
      <w:pPr>
        <w:pStyle w:val="ConsPlusNormal"/>
        <w:jc w:val="center"/>
      </w:pPr>
    </w:p>
    <w:p w:rsidR="005203BC" w:rsidRDefault="005203BC">
      <w:pPr>
        <w:pStyle w:val="ConsPlusTitle"/>
        <w:jc w:val="center"/>
        <w:outlineLvl w:val="0"/>
      </w:pPr>
      <w:r>
        <w:t>Глава 1. ОБЩИЕ ПОЛОЖЕНИЯ</w:t>
      </w:r>
    </w:p>
    <w:p w:rsidR="005203BC" w:rsidRDefault="005203BC">
      <w:pPr>
        <w:pStyle w:val="ConsPlusNormal"/>
        <w:ind w:firstLine="540"/>
        <w:jc w:val="both"/>
      </w:pPr>
    </w:p>
    <w:p w:rsidR="005203BC" w:rsidRDefault="005203BC">
      <w:pPr>
        <w:pStyle w:val="ConsPlusTitle"/>
        <w:ind w:firstLine="540"/>
        <w:jc w:val="both"/>
        <w:outlineLvl w:val="1"/>
      </w:pPr>
      <w:r>
        <w:t>Статья 1. Предмет регулирования настоящего Закона</w:t>
      </w:r>
    </w:p>
    <w:p w:rsidR="005203BC" w:rsidRDefault="005203BC">
      <w:pPr>
        <w:pStyle w:val="ConsPlusNormal"/>
        <w:ind w:firstLine="540"/>
        <w:jc w:val="both"/>
      </w:pPr>
    </w:p>
    <w:p w:rsidR="005203BC" w:rsidRDefault="005203BC">
      <w:pPr>
        <w:pStyle w:val="ConsPlusNormal"/>
        <w:ind w:firstLine="540"/>
        <w:jc w:val="both"/>
      </w:pPr>
      <w:r>
        <w:t>Настоящий Закон определяет основные формы взаимодействия органов государственной власти Липецкой области (далее - область) с некоммерческими организациями, зарегистрированными на территории области в установленном законом порядке.</w:t>
      </w:r>
    </w:p>
    <w:p w:rsidR="005203BC" w:rsidRDefault="005203BC">
      <w:pPr>
        <w:pStyle w:val="ConsPlusNormal"/>
        <w:spacing w:before="220"/>
        <w:ind w:firstLine="540"/>
        <w:jc w:val="both"/>
      </w:pPr>
      <w:r>
        <w:t>Действие настоящего Закона не распространяется на отношения, участниками которых являются политические партии.</w:t>
      </w:r>
    </w:p>
    <w:p w:rsidR="005203BC" w:rsidRDefault="005203BC">
      <w:pPr>
        <w:pStyle w:val="ConsPlusNormal"/>
        <w:ind w:firstLine="540"/>
        <w:jc w:val="both"/>
      </w:pPr>
    </w:p>
    <w:p w:rsidR="005203BC" w:rsidRDefault="005203BC">
      <w:pPr>
        <w:pStyle w:val="ConsPlusTitle"/>
        <w:ind w:firstLine="540"/>
        <w:jc w:val="both"/>
        <w:outlineLvl w:val="1"/>
      </w:pPr>
      <w:r>
        <w:t>Статья 2. Законодательство области о взаимодействии органов государственной власти области с некоммерческими организациями области</w:t>
      </w:r>
    </w:p>
    <w:p w:rsidR="005203BC" w:rsidRDefault="005203BC">
      <w:pPr>
        <w:pStyle w:val="ConsPlusNormal"/>
        <w:ind w:firstLine="540"/>
        <w:jc w:val="both"/>
      </w:pPr>
    </w:p>
    <w:p w:rsidR="005203BC" w:rsidRDefault="005203BC">
      <w:pPr>
        <w:pStyle w:val="ConsPlusNormal"/>
        <w:ind w:firstLine="540"/>
        <w:jc w:val="both"/>
      </w:pPr>
      <w:r>
        <w:t xml:space="preserve">Законодательство области о взаимодействии органов государственной власти области с некоммерческими организациями области основывается на </w:t>
      </w:r>
      <w:hyperlink r:id="rId8" w:history="1">
        <w:r>
          <w:rPr>
            <w:color w:val="0000FF"/>
          </w:rPr>
          <w:t>Конституции</w:t>
        </w:r>
      </w:hyperlink>
      <w:r>
        <w:t xml:space="preserve"> Российской Федерации, федеральных законах и состоит из настоящего Закона и иных нормативных правовых актов области.</w:t>
      </w:r>
    </w:p>
    <w:p w:rsidR="005203BC" w:rsidRDefault="005203BC">
      <w:pPr>
        <w:pStyle w:val="ConsPlusNormal"/>
        <w:ind w:firstLine="540"/>
        <w:jc w:val="both"/>
      </w:pPr>
    </w:p>
    <w:p w:rsidR="005203BC" w:rsidRDefault="005203BC">
      <w:pPr>
        <w:pStyle w:val="ConsPlusTitle"/>
        <w:ind w:firstLine="540"/>
        <w:jc w:val="both"/>
        <w:outlineLvl w:val="1"/>
      </w:pPr>
      <w:r>
        <w:t>Статья 3. Организация взаимодействия с некоммерческими организациями области</w:t>
      </w:r>
    </w:p>
    <w:p w:rsidR="005203BC" w:rsidRDefault="005203BC">
      <w:pPr>
        <w:pStyle w:val="ConsPlusNormal"/>
        <w:ind w:firstLine="540"/>
        <w:jc w:val="both"/>
      </w:pPr>
    </w:p>
    <w:p w:rsidR="005203BC" w:rsidRDefault="005203BC">
      <w:pPr>
        <w:pStyle w:val="ConsPlusNormal"/>
        <w:ind w:firstLine="540"/>
        <w:jc w:val="both"/>
      </w:pPr>
      <w:r>
        <w:t>Организацию взаимодействия с некоммерческими организациями области осуществляет уполномоченный администрацией области исполнительный орган государственной власти области (далее - уполномоченный орган) и подведомственные ему государственные (областные) учреждения.</w:t>
      </w:r>
    </w:p>
    <w:p w:rsidR="005203BC" w:rsidRDefault="005203BC">
      <w:pPr>
        <w:pStyle w:val="ConsPlusNormal"/>
        <w:ind w:firstLine="540"/>
        <w:jc w:val="both"/>
      </w:pPr>
    </w:p>
    <w:p w:rsidR="005203BC" w:rsidRDefault="005203BC">
      <w:pPr>
        <w:pStyle w:val="ConsPlusTitle"/>
        <w:jc w:val="center"/>
        <w:outlineLvl w:val="0"/>
      </w:pPr>
      <w:r>
        <w:t>Глава 2. ОСНОВНЫЕ ФОРМЫ И НАПРАВЛЕНИЯ ВЗАИМОДЕЙСТВИЯ</w:t>
      </w:r>
    </w:p>
    <w:p w:rsidR="005203BC" w:rsidRDefault="005203BC">
      <w:pPr>
        <w:pStyle w:val="ConsPlusTitle"/>
        <w:jc w:val="center"/>
      </w:pPr>
      <w:r>
        <w:t>С НЕКОММЕРЧЕСКИМИ ОРГАНИЗАЦИЯМИ ОБЛАСТИ</w:t>
      </w:r>
    </w:p>
    <w:p w:rsidR="005203BC" w:rsidRDefault="005203BC">
      <w:pPr>
        <w:pStyle w:val="ConsPlusNormal"/>
        <w:ind w:firstLine="540"/>
        <w:jc w:val="both"/>
      </w:pPr>
    </w:p>
    <w:p w:rsidR="005203BC" w:rsidRDefault="005203BC">
      <w:pPr>
        <w:pStyle w:val="ConsPlusTitle"/>
        <w:ind w:firstLine="540"/>
        <w:jc w:val="both"/>
        <w:outlineLvl w:val="1"/>
      </w:pPr>
      <w:r>
        <w:t>Статья 4. Липецкий региональный гражданский форум</w:t>
      </w:r>
    </w:p>
    <w:p w:rsidR="005203BC" w:rsidRDefault="005203BC">
      <w:pPr>
        <w:pStyle w:val="ConsPlusNormal"/>
        <w:ind w:firstLine="540"/>
        <w:jc w:val="both"/>
      </w:pPr>
    </w:p>
    <w:p w:rsidR="005203BC" w:rsidRDefault="005203BC">
      <w:pPr>
        <w:pStyle w:val="ConsPlusNormal"/>
        <w:ind w:firstLine="540"/>
        <w:jc w:val="both"/>
      </w:pPr>
      <w:r>
        <w:t xml:space="preserve">В целях развития конструктивного взаимодействия некоммерческих организаций области и </w:t>
      </w:r>
      <w:r>
        <w:lastRenderedPageBreak/>
        <w:t>органов государственной власти области по реализации стратегии социально-экономического развития области, совершенствования институтов гражданского общества один раз в два года проводится Липецкий региональный гражданский форум (далее - форум).</w:t>
      </w:r>
    </w:p>
    <w:p w:rsidR="005203BC" w:rsidRDefault="005203BC">
      <w:pPr>
        <w:pStyle w:val="ConsPlusNormal"/>
        <w:spacing w:before="220"/>
        <w:ind w:firstLine="540"/>
        <w:jc w:val="both"/>
      </w:pPr>
      <w:r>
        <w:t>Участниками форума являются представители органов государственной власти области, некоммерческих организаций, зарегистрированных на территории области.</w:t>
      </w:r>
    </w:p>
    <w:p w:rsidR="005203BC" w:rsidRDefault="005203BC">
      <w:pPr>
        <w:pStyle w:val="ConsPlusNormal"/>
        <w:spacing w:before="220"/>
        <w:ind w:firstLine="540"/>
        <w:jc w:val="both"/>
      </w:pPr>
      <w:r>
        <w:t>На форуме могут присутствовать в качестве приглашенных лиц представители федеральных органов государственной власти, органов местного самоуправления и иных некоммерческих организаций.</w:t>
      </w:r>
    </w:p>
    <w:p w:rsidR="005203BC" w:rsidRDefault="005203BC">
      <w:pPr>
        <w:pStyle w:val="ConsPlusNormal"/>
        <w:spacing w:before="220"/>
        <w:ind w:firstLine="540"/>
        <w:jc w:val="both"/>
      </w:pPr>
      <w:r>
        <w:t>Порядок проведения, нормы представительства делегатов форума устанавливаются уполномоченным органом по согласованию с Общественной палатой Липецкой области.</w:t>
      </w:r>
    </w:p>
    <w:p w:rsidR="005203BC" w:rsidRDefault="005203BC">
      <w:pPr>
        <w:pStyle w:val="ConsPlusNormal"/>
        <w:spacing w:before="220"/>
        <w:ind w:firstLine="540"/>
        <w:jc w:val="both"/>
      </w:pPr>
      <w:r>
        <w:t>Заявки на участие в форуме направляются участниками форума в уполномоченный орган до 15 ноября текущего года.</w:t>
      </w:r>
    </w:p>
    <w:p w:rsidR="005203BC" w:rsidRDefault="005203BC">
      <w:pPr>
        <w:pStyle w:val="ConsPlusNormal"/>
        <w:spacing w:before="220"/>
        <w:ind w:firstLine="540"/>
        <w:jc w:val="both"/>
      </w:pPr>
      <w:r>
        <w:t>Уполномоченный орган совместно с Общественной палатой Липецкой области определяет тему для обсуждения на форуме.</w:t>
      </w:r>
    </w:p>
    <w:p w:rsidR="005203BC" w:rsidRDefault="005203BC">
      <w:pPr>
        <w:pStyle w:val="ConsPlusNormal"/>
        <w:spacing w:before="220"/>
        <w:ind w:firstLine="540"/>
        <w:jc w:val="both"/>
      </w:pPr>
      <w:r>
        <w:t>Участниками форума принимается резолюция форума, которая имеет рекомендательный характер и направляется для обязательного рассмотрения органам государственной власти области.</w:t>
      </w:r>
    </w:p>
    <w:p w:rsidR="005203BC" w:rsidRDefault="005203BC">
      <w:pPr>
        <w:pStyle w:val="ConsPlusNormal"/>
        <w:ind w:firstLine="540"/>
        <w:jc w:val="both"/>
      </w:pPr>
    </w:p>
    <w:p w:rsidR="005203BC" w:rsidRDefault="005203BC">
      <w:pPr>
        <w:pStyle w:val="ConsPlusTitle"/>
        <w:ind w:firstLine="540"/>
        <w:jc w:val="both"/>
        <w:outlineLvl w:val="1"/>
      </w:pPr>
      <w:r>
        <w:t>Статья 5. Совещательные, консультативные, экспертные органы по взаимодействию с некоммерческими организациями области</w:t>
      </w:r>
    </w:p>
    <w:p w:rsidR="005203BC" w:rsidRDefault="005203BC">
      <w:pPr>
        <w:pStyle w:val="ConsPlusNormal"/>
        <w:ind w:firstLine="540"/>
        <w:jc w:val="both"/>
      </w:pPr>
    </w:p>
    <w:p w:rsidR="005203BC" w:rsidRDefault="005203BC">
      <w:pPr>
        <w:pStyle w:val="ConsPlusNormal"/>
        <w:ind w:firstLine="540"/>
        <w:jc w:val="both"/>
      </w:pPr>
      <w:r>
        <w:t>Для повышения эффективности взаимодействия с некоммерческими организациями области органы государственной власти области имеют право создавать совещательные, консультативные и экспертные органы по взаимодействию с некоммерческими организациями области из числа представителей некоммерческих организаций области, научных и образовательных учреждений, иных организаций и лиц, специализирующихся на проблеме становления и развития институтов гражданского общества.</w:t>
      </w:r>
    </w:p>
    <w:p w:rsidR="005203BC" w:rsidRDefault="005203BC">
      <w:pPr>
        <w:pStyle w:val="ConsPlusNormal"/>
        <w:spacing w:before="220"/>
        <w:ind w:firstLine="540"/>
        <w:jc w:val="both"/>
      </w:pPr>
      <w:r>
        <w:t>Полномочия, порядок образования, персональный состав совещательных, консультативных, экспертных органов по взаимодействию с некоммерческими организациями области устанавливаются правовыми актами органов государственной власти области, при которых они создаются, а также могут устанавливаться критерии оценки деятельности по результатам работы вышеуказанных органов.</w:t>
      </w:r>
    </w:p>
    <w:p w:rsidR="005203BC" w:rsidRDefault="005203BC">
      <w:pPr>
        <w:pStyle w:val="ConsPlusNormal"/>
        <w:ind w:firstLine="540"/>
        <w:jc w:val="both"/>
      </w:pPr>
    </w:p>
    <w:p w:rsidR="005203BC" w:rsidRDefault="005203BC">
      <w:pPr>
        <w:pStyle w:val="ConsPlusTitle"/>
        <w:ind w:firstLine="540"/>
        <w:jc w:val="both"/>
        <w:outlineLvl w:val="1"/>
      </w:pPr>
      <w:r>
        <w:t>Статья 6. Основные направления взаимодействия с некоммерческими организациями области</w:t>
      </w:r>
    </w:p>
    <w:p w:rsidR="005203BC" w:rsidRDefault="005203BC">
      <w:pPr>
        <w:pStyle w:val="ConsPlusNormal"/>
        <w:ind w:firstLine="540"/>
        <w:jc w:val="both"/>
      </w:pPr>
    </w:p>
    <w:p w:rsidR="005203BC" w:rsidRDefault="005203BC">
      <w:pPr>
        <w:pStyle w:val="ConsPlusNormal"/>
        <w:ind w:firstLine="540"/>
        <w:jc w:val="both"/>
      </w:pPr>
      <w:r>
        <w:t>Основными направлениями взаимодействия, в том числе через государственные программы, с некоммерческими организациями области являются:</w:t>
      </w:r>
    </w:p>
    <w:p w:rsidR="005203BC" w:rsidRDefault="005203BC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Закона</w:t>
        </w:r>
      </w:hyperlink>
      <w:r>
        <w:t xml:space="preserve"> Липецкой области от 18.06.2014 N 300-ОЗ)</w:t>
      </w:r>
    </w:p>
    <w:p w:rsidR="005203BC" w:rsidRDefault="005203BC">
      <w:pPr>
        <w:pStyle w:val="ConsPlusNormal"/>
        <w:spacing w:before="220"/>
        <w:ind w:firstLine="540"/>
        <w:jc w:val="both"/>
      </w:pPr>
      <w:r>
        <w:t>духовно-нравственное и патриотическое воспитание жителей области;</w:t>
      </w:r>
    </w:p>
    <w:p w:rsidR="005203BC" w:rsidRDefault="005203BC">
      <w:pPr>
        <w:pStyle w:val="ConsPlusNormal"/>
        <w:spacing w:before="220"/>
        <w:ind w:firstLine="540"/>
        <w:jc w:val="both"/>
      </w:pPr>
      <w:r>
        <w:t>развитие массового спорта и физкультуры, улучшение здоровья населения области, в том числе с ограниченными возможностями;</w:t>
      </w:r>
    </w:p>
    <w:p w:rsidR="005203BC" w:rsidRDefault="005203BC">
      <w:pPr>
        <w:pStyle w:val="ConsPlusNormal"/>
        <w:spacing w:before="220"/>
        <w:ind w:firstLine="540"/>
        <w:jc w:val="both"/>
      </w:pPr>
      <w:r>
        <w:t xml:space="preserve">профилактика правонарушений, наркомании, токсикомании, </w:t>
      </w:r>
      <w:proofErr w:type="spellStart"/>
      <w:r>
        <w:t>табакокурения</w:t>
      </w:r>
      <w:proofErr w:type="spellEnd"/>
      <w:r>
        <w:t>, алкоголизма, иных негативных проявлений;</w:t>
      </w:r>
    </w:p>
    <w:p w:rsidR="005203BC" w:rsidRDefault="005203BC">
      <w:pPr>
        <w:pStyle w:val="ConsPlusNormal"/>
        <w:spacing w:before="220"/>
        <w:ind w:firstLine="540"/>
        <w:jc w:val="both"/>
      </w:pPr>
      <w:r>
        <w:t>формирование межнационального и межрелигиозного толерантного сознания и поведения;</w:t>
      </w:r>
    </w:p>
    <w:p w:rsidR="005203BC" w:rsidRDefault="005203BC">
      <w:pPr>
        <w:pStyle w:val="ConsPlusNormal"/>
        <w:spacing w:before="220"/>
        <w:ind w:firstLine="540"/>
        <w:jc w:val="both"/>
      </w:pPr>
      <w:r>
        <w:lastRenderedPageBreak/>
        <w:t>поддержка и развитие творческих дарований разных возрастных и социальных категорий граждан, в том числе людей с ограниченными возможностями в сфере образования, инноваций, культуры и искусства;</w:t>
      </w:r>
    </w:p>
    <w:p w:rsidR="005203BC" w:rsidRDefault="005203BC">
      <w:pPr>
        <w:pStyle w:val="ConsPlusNormal"/>
        <w:spacing w:before="220"/>
        <w:ind w:firstLine="540"/>
        <w:jc w:val="both"/>
      </w:pPr>
      <w:r>
        <w:t>социальная поддержка инвалидов, ветеранов, престарелых, малоимущих жителей области, вовлечение их в активную гражданскую и общественную деятельность;</w:t>
      </w:r>
    </w:p>
    <w:p w:rsidR="005203BC" w:rsidRDefault="005203BC">
      <w:pPr>
        <w:pStyle w:val="ConsPlusNormal"/>
        <w:spacing w:before="220"/>
        <w:ind w:firstLine="540"/>
        <w:jc w:val="both"/>
      </w:pPr>
      <w:r>
        <w:t>содействие по защите прав и свобод человека;</w:t>
      </w:r>
    </w:p>
    <w:p w:rsidR="005203BC" w:rsidRDefault="005203BC">
      <w:pPr>
        <w:pStyle w:val="ConsPlusNormal"/>
        <w:spacing w:before="220"/>
        <w:ind w:firstLine="540"/>
        <w:jc w:val="both"/>
      </w:pPr>
      <w:r>
        <w:t>сохранение и приумножение культурного исторического наследия;</w:t>
      </w:r>
    </w:p>
    <w:p w:rsidR="005203BC" w:rsidRDefault="005203BC">
      <w:pPr>
        <w:pStyle w:val="ConsPlusNormal"/>
        <w:spacing w:before="220"/>
        <w:ind w:firstLine="540"/>
        <w:jc w:val="both"/>
      </w:pPr>
      <w:r>
        <w:t>охрана окружающей среды.</w:t>
      </w:r>
    </w:p>
    <w:p w:rsidR="005203BC" w:rsidRDefault="005203BC">
      <w:pPr>
        <w:pStyle w:val="ConsPlusNormal"/>
        <w:ind w:firstLine="540"/>
        <w:jc w:val="both"/>
      </w:pPr>
    </w:p>
    <w:p w:rsidR="005203BC" w:rsidRDefault="005203BC">
      <w:pPr>
        <w:pStyle w:val="ConsPlusTitle"/>
        <w:ind w:firstLine="540"/>
        <w:jc w:val="both"/>
        <w:outlineLvl w:val="1"/>
      </w:pPr>
      <w:r>
        <w:t>Статья 7. Духовно-нравственное и патриотическое воспитание жителей области</w:t>
      </w:r>
    </w:p>
    <w:p w:rsidR="005203BC" w:rsidRDefault="005203BC">
      <w:pPr>
        <w:pStyle w:val="ConsPlusNormal"/>
        <w:ind w:firstLine="540"/>
        <w:jc w:val="both"/>
      </w:pPr>
    </w:p>
    <w:p w:rsidR="005203BC" w:rsidRDefault="005203BC">
      <w:pPr>
        <w:pStyle w:val="ConsPlusNormal"/>
        <w:ind w:firstLine="540"/>
        <w:jc w:val="both"/>
      </w:pPr>
      <w:r>
        <w:t>Духовно-нравственное и патриотическое воспитание жителей области реализуется посредством:</w:t>
      </w:r>
    </w:p>
    <w:p w:rsidR="005203BC" w:rsidRDefault="005203BC">
      <w:pPr>
        <w:pStyle w:val="ConsPlusNormal"/>
        <w:spacing w:before="220"/>
        <w:ind w:firstLine="540"/>
        <w:jc w:val="both"/>
      </w:pPr>
      <w:r>
        <w:t>1) разработки и реализации с участием некоммерческих организаций области проектов, посвященных знаменательным датам отечественной истории, истории и культуры области, других мероприятий гражданской, духовно-нравственной и патриотической направленности;</w:t>
      </w:r>
    </w:p>
    <w:p w:rsidR="005203BC" w:rsidRDefault="005203BC">
      <w:pPr>
        <w:pStyle w:val="ConsPlusNormal"/>
        <w:spacing w:before="220"/>
        <w:ind w:firstLine="540"/>
        <w:jc w:val="both"/>
      </w:pPr>
      <w:r>
        <w:t>2) пропаганды уважения к государственной символике, истории Отечества и родного края, распространения информации о знаменитых земляках;</w:t>
      </w:r>
    </w:p>
    <w:p w:rsidR="005203BC" w:rsidRDefault="005203BC">
      <w:pPr>
        <w:pStyle w:val="ConsPlusNormal"/>
        <w:spacing w:before="220"/>
        <w:ind w:firstLine="540"/>
        <w:jc w:val="both"/>
      </w:pPr>
      <w:r>
        <w:t>3) участия некоммерческих организаций области в подготовке молодых граждан к службе в Вооруженных Силах Российской Федерации, допризывной подготовке молодежи, проведении военно-полевых сборов, соревнований по военно-прикладным видам спорта и других военно-патриотических мероприятий;</w:t>
      </w:r>
    </w:p>
    <w:p w:rsidR="005203BC" w:rsidRDefault="005203BC">
      <w:pPr>
        <w:pStyle w:val="ConsPlusNormal"/>
        <w:spacing w:before="220"/>
        <w:ind w:firstLine="540"/>
        <w:jc w:val="both"/>
      </w:pPr>
      <w:r>
        <w:t>4) увековечивания памяти защитников Отечества, сотрудников правоохранительных органов, погибших при исполнении служебных обязанностей.</w:t>
      </w:r>
    </w:p>
    <w:p w:rsidR="005203BC" w:rsidRDefault="005203BC">
      <w:pPr>
        <w:pStyle w:val="ConsPlusNormal"/>
        <w:ind w:firstLine="540"/>
        <w:jc w:val="both"/>
      </w:pPr>
    </w:p>
    <w:p w:rsidR="005203BC" w:rsidRDefault="005203BC">
      <w:pPr>
        <w:pStyle w:val="ConsPlusTitle"/>
        <w:ind w:firstLine="540"/>
        <w:jc w:val="both"/>
        <w:outlineLvl w:val="1"/>
      </w:pPr>
      <w:r>
        <w:t>Статья 8. Развитие массового спорта и физкультуры, улучшение здоровья населения области, в том числе с ограниченными возможностями</w:t>
      </w:r>
    </w:p>
    <w:p w:rsidR="005203BC" w:rsidRDefault="005203BC">
      <w:pPr>
        <w:pStyle w:val="ConsPlusNormal"/>
        <w:ind w:firstLine="540"/>
        <w:jc w:val="both"/>
      </w:pPr>
    </w:p>
    <w:p w:rsidR="005203BC" w:rsidRDefault="005203BC">
      <w:pPr>
        <w:pStyle w:val="ConsPlusNormal"/>
        <w:ind w:firstLine="540"/>
        <w:jc w:val="both"/>
      </w:pPr>
      <w:r>
        <w:t>Развитие массового спорта и физкультуры, улучшение здоровья населения области, в том числе с ограниченными возможностями, реализуется посредством:</w:t>
      </w:r>
    </w:p>
    <w:p w:rsidR="005203BC" w:rsidRDefault="005203BC">
      <w:pPr>
        <w:pStyle w:val="ConsPlusNormal"/>
        <w:spacing w:before="220"/>
        <w:ind w:firstLine="540"/>
        <w:jc w:val="both"/>
      </w:pPr>
      <w:r>
        <w:t>1) развития добровольчества;</w:t>
      </w:r>
    </w:p>
    <w:p w:rsidR="005203BC" w:rsidRDefault="005203BC">
      <w:pPr>
        <w:pStyle w:val="ConsPlusNormal"/>
        <w:spacing w:before="220"/>
        <w:ind w:firstLine="540"/>
        <w:jc w:val="both"/>
      </w:pPr>
      <w:r>
        <w:t>2) популяризации доступных и массовых видов спорта и отдыха, развития практики проведения всероссийских, межрегиональных и областных спортивных соревнований, турниров среди разных возрастных категорий по массовым видам спорта.</w:t>
      </w:r>
    </w:p>
    <w:p w:rsidR="005203BC" w:rsidRDefault="005203BC">
      <w:pPr>
        <w:pStyle w:val="ConsPlusNormal"/>
        <w:ind w:firstLine="540"/>
        <w:jc w:val="both"/>
      </w:pPr>
    </w:p>
    <w:p w:rsidR="005203BC" w:rsidRDefault="005203BC">
      <w:pPr>
        <w:pStyle w:val="ConsPlusTitle"/>
        <w:ind w:firstLine="540"/>
        <w:jc w:val="both"/>
        <w:outlineLvl w:val="1"/>
      </w:pPr>
      <w:r>
        <w:t xml:space="preserve">Статья 9. Профилактика правонарушений, наркомании, токсикомании, </w:t>
      </w:r>
      <w:proofErr w:type="spellStart"/>
      <w:r>
        <w:t>табакокурения</w:t>
      </w:r>
      <w:proofErr w:type="spellEnd"/>
      <w:r>
        <w:t>, алкоголизма, иных негативных проявлений</w:t>
      </w:r>
    </w:p>
    <w:p w:rsidR="005203BC" w:rsidRDefault="005203BC">
      <w:pPr>
        <w:pStyle w:val="ConsPlusNormal"/>
        <w:ind w:firstLine="540"/>
        <w:jc w:val="both"/>
      </w:pPr>
    </w:p>
    <w:p w:rsidR="005203BC" w:rsidRDefault="005203BC">
      <w:pPr>
        <w:pStyle w:val="ConsPlusNormal"/>
        <w:ind w:firstLine="540"/>
        <w:jc w:val="both"/>
      </w:pPr>
      <w:r>
        <w:t xml:space="preserve">Профилактика правонарушений, наркомании, токсикомании, </w:t>
      </w:r>
      <w:proofErr w:type="spellStart"/>
      <w:r>
        <w:t>табакокурения</w:t>
      </w:r>
      <w:proofErr w:type="spellEnd"/>
      <w:r>
        <w:t>, алкоголизма, иных негативных проявлений реализуется посредством:</w:t>
      </w:r>
    </w:p>
    <w:p w:rsidR="005203BC" w:rsidRDefault="005203BC">
      <w:pPr>
        <w:pStyle w:val="ConsPlusNormal"/>
        <w:spacing w:before="220"/>
        <w:ind w:firstLine="540"/>
        <w:jc w:val="both"/>
      </w:pPr>
      <w:r>
        <w:t>1) развития добровольчества;</w:t>
      </w:r>
    </w:p>
    <w:p w:rsidR="005203BC" w:rsidRDefault="005203BC">
      <w:pPr>
        <w:pStyle w:val="ConsPlusNormal"/>
        <w:spacing w:before="220"/>
        <w:ind w:firstLine="540"/>
        <w:jc w:val="both"/>
      </w:pPr>
      <w:r>
        <w:t>2) организации воспитательных и разъяснительных мероприятий, направленных на профилактику правонарушений, наркомании, токсикомании, алкоголизма, иных негативных проявлений;</w:t>
      </w:r>
    </w:p>
    <w:p w:rsidR="005203BC" w:rsidRDefault="005203BC">
      <w:pPr>
        <w:pStyle w:val="ConsPlusNormal"/>
        <w:spacing w:before="220"/>
        <w:ind w:firstLine="540"/>
        <w:jc w:val="both"/>
      </w:pPr>
      <w:r>
        <w:lastRenderedPageBreak/>
        <w:t>3) содействия развитию организаций, осуществляющих психологическую и иную помощь по социальной адаптации людей, оказавшихся в трудной жизненной ситуации;</w:t>
      </w:r>
    </w:p>
    <w:p w:rsidR="005203BC" w:rsidRDefault="005203BC">
      <w:pPr>
        <w:pStyle w:val="ConsPlusNormal"/>
        <w:spacing w:before="220"/>
        <w:ind w:firstLine="540"/>
        <w:jc w:val="both"/>
      </w:pPr>
      <w:r>
        <w:t xml:space="preserve">4) обеспечения распространения в средствах массовой информации материалов, информирующих граждан о тяжких последствиях </w:t>
      </w:r>
      <w:proofErr w:type="spellStart"/>
      <w:r>
        <w:t>табакокурения</w:t>
      </w:r>
      <w:proofErr w:type="spellEnd"/>
      <w:r>
        <w:t>, употребления наркотиков, алкоголя, показывающих положительные примеры исправления негативных проявлений.</w:t>
      </w:r>
    </w:p>
    <w:p w:rsidR="005203BC" w:rsidRDefault="005203BC">
      <w:pPr>
        <w:pStyle w:val="ConsPlusNormal"/>
        <w:ind w:firstLine="540"/>
        <w:jc w:val="both"/>
      </w:pPr>
    </w:p>
    <w:p w:rsidR="005203BC" w:rsidRDefault="005203BC">
      <w:pPr>
        <w:pStyle w:val="ConsPlusTitle"/>
        <w:ind w:firstLine="540"/>
        <w:jc w:val="both"/>
        <w:outlineLvl w:val="1"/>
      </w:pPr>
      <w:r>
        <w:t>Статья 10. Формирование межнационального и межрелигиозного толерантного сознания и поведения, нетерпимого отношения к проявлениям экстремизма</w:t>
      </w:r>
    </w:p>
    <w:p w:rsidR="005203BC" w:rsidRDefault="005203BC">
      <w:pPr>
        <w:pStyle w:val="ConsPlusNormal"/>
        <w:ind w:firstLine="540"/>
        <w:jc w:val="both"/>
      </w:pPr>
    </w:p>
    <w:p w:rsidR="005203BC" w:rsidRDefault="005203BC">
      <w:pPr>
        <w:pStyle w:val="ConsPlusNormal"/>
        <w:ind w:firstLine="540"/>
        <w:jc w:val="both"/>
      </w:pPr>
      <w:r>
        <w:t>Формирование межнационального и межрелигиозного толерантного сознания и поведения, нетерпимого отношения к проявлениям экстремизма реализуется посредством:</w:t>
      </w:r>
    </w:p>
    <w:p w:rsidR="005203BC" w:rsidRDefault="005203BC">
      <w:pPr>
        <w:pStyle w:val="ConsPlusNormal"/>
        <w:spacing w:before="220"/>
        <w:ind w:firstLine="540"/>
        <w:jc w:val="both"/>
      </w:pPr>
      <w:r>
        <w:t>1) проведения областных мероприятий с целью информирования граждан о национальной культуре, основах религии;</w:t>
      </w:r>
    </w:p>
    <w:p w:rsidR="005203BC" w:rsidRDefault="005203BC">
      <w:pPr>
        <w:pStyle w:val="ConsPlusNormal"/>
        <w:spacing w:before="220"/>
        <w:ind w:firstLine="540"/>
        <w:jc w:val="both"/>
      </w:pPr>
      <w:r>
        <w:t>2) проведения научно-просветительных и образовательных мероприятий по профилактике и предупреждению социальной, национальной и религиозной нетерпимости.</w:t>
      </w:r>
    </w:p>
    <w:p w:rsidR="005203BC" w:rsidRDefault="005203BC">
      <w:pPr>
        <w:pStyle w:val="ConsPlusNormal"/>
        <w:jc w:val="both"/>
      </w:pPr>
      <w:r>
        <w:t xml:space="preserve">(п. 2 в ред. </w:t>
      </w:r>
      <w:hyperlink r:id="rId10" w:history="1">
        <w:r>
          <w:rPr>
            <w:color w:val="0000FF"/>
          </w:rPr>
          <w:t>Закона</w:t>
        </w:r>
      </w:hyperlink>
      <w:r>
        <w:t xml:space="preserve"> Липецкой области от 27.05.2011 N 491-ОЗ)</w:t>
      </w:r>
    </w:p>
    <w:p w:rsidR="005203BC" w:rsidRDefault="005203BC">
      <w:pPr>
        <w:pStyle w:val="ConsPlusNormal"/>
        <w:ind w:firstLine="540"/>
        <w:jc w:val="both"/>
      </w:pPr>
    </w:p>
    <w:p w:rsidR="005203BC" w:rsidRDefault="005203BC">
      <w:pPr>
        <w:pStyle w:val="ConsPlusTitle"/>
        <w:ind w:firstLine="540"/>
        <w:jc w:val="both"/>
        <w:outlineLvl w:val="1"/>
      </w:pPr>
      <w:r>
        <w:t>Статья 11. Поддержка и развитие творческих дарований разных возрастных и социальных категорий граждан, в том числе людей с ограниченными возможностями, в сфере образования, инноваций, культуры и искусства</w:t>
      </w:r>
    </w:p>
    <w:p w:rsidR="005203BC" w:rsidRDefault="005203BC">
      <w:pPr>
        <w:pStyle w:val="ConsPlusNormal"/>
        <w:ind w:firstLine="540"/>
        <w:jc w:val="both"/>
      </w:pPr>
    </w:p>
    <w:p w:rsidR="005203BC" w:rsidRDefault="005203BC">
      <w:pPr>
        <w:pStyle w:val="ConsPlusNormal"/>
        <w:ind w:firstLine="540"/>
        <w:jc w:val="both"/>
      </w:pPr>
      <w:r>
        <w:t>Поддержка и развитие творческих дарований разных возрастных и социальных категорий граждан, в том числе людей с ограниченными возможностями, в сфере образования, инноваций, культуры и искусства реализуются посредством:</w:t>
      </w:r>
    </w:p>
    <w:p w:rsidR="005203BC" w:rsidRDefault="005203BC">
      <w:pPr>
        <w:pStyle w:val="ConsPlusNormal"/>
        <w:spacing w:before="220"/>
        <w:ind w:firstLine="540"/>
        <w:jc w:val="both"/>
      </w:pPr>
      <w:r>
        <w:t>1) развития добровольчества;</w:t>
      </w:r>
    </w:p>
    <w:p w:rsidR="005203BC" w:rsidRDefault="005203BC">
      <w:pPr>
        <w:pStyle w:val="ConsPlusNormal"/>
        <w:spacing w:before="220"/>
        <w:ind w:firstLine="540"/>
        <w:jc w:val="both"/>
      </w:pPr>
      <w:r>
        <w:t>2) организации и проведения творческих мастерских, школ, студий с участием известных деятелей науки, культуры и искусства;</w:t>
      </w:r>
    </w:p>
    <w:p w:rsidR="005203BC" w:rsidRDefault="005203BC">
      <w:pPr>
        <w:pStyle w:val="ConsPlusNormal"/>
        <w:spacing w:before="220"/>
        <w:ind w:firstLine="540"/>
        <w:jc w:val="both"/>
      </w:pPr>
      <w:r>
        <w:t>3) проведения областных массовых мероприятий с целью выявления и распространения творческих достижений разных категорий граждан;</w:t>
      </w:r>
    </w:p>
    <w:p w:rsidR="005203BC" w:rsidRDefault="005203BC">
      <w:pPr>
        <w:pStyle w:val="ConsPlusNormal"/>
        <w:spacing w:before="220"/>
        <w:ind w:firstLine="540"/>
        <w:jc w:val="both"/>
      </w:pPr>
      <w:r>
        <w:t>4) обеспечения участия представителей талантливых граждан области в межрегиональных, всероссийских и международных творческих конкурсах;</w:t>
      </w:r>
    </w:p>
    <w:p w:rsidR="005203BC" w:rsidRDefault="005203BC">
      <w:pPr>
        <w:pStyle w:val="ConsPlusNormal"/>
        <w:spacing w:before="220"/>
        <w:ind w:firstLine="540"/>
        <w:jc w:val="both"/>
      </w:pPr>
      <w:r>
        <w:t>5) проведения научно-просветительных и образовательных мероприятий.</w:t>
      </w:r>
    </w:p>
    <w:p w:rsidR="005203BC" w:rsidRDefault="005203BC">
      <w:pPr>
        <w:pStyle w:val="ConsPlusNormal"/>
        <w:ind w:firstLine="540"/>
        <w:jc w:val="both"/>
      </w:pPr>
    </w:p>
    <w:p w:rsidR="005203BC" w:rsidRDefault="005203BC">
      <w:pPr>
        <w:pStyle w:val="ConsPlusTitle"/>
        <w:ind w:firstLine="540"/>
        <w:jc w:val="both"/>
        <w:outlineLvl w:val="1"/>
      </w:pPr>
      <w:r>
        <w:t>Статья 12. Социальная поддержка инвалидов, ветеранов, престарелых, малоимущих жителей области, вовлечение их в активную гражданскую и общественную деятельность</w:t>
      </w:r>
    </w:p>
    <w:p w:rsidR="005203BC" w:rsidRDefault="005203BC">
      <w:pPr>
        <w:pStyle w:val="ConsPlusNormal"/>
        <w:ind w:firstLine="540"/>
        <w:jc w:val="both"/>
      </w:pPr>
    </w:p>
    <w:p w:rsidR="005203BC" w:rsidRDefault="005203BC">
      <w:pPr>
        <w:pStyle w:val="ConsPlusNormal"/>
        <w:ind w:firstLine="540"/>
        <w:jc w:val="both"/>
      </w:pPr>
      <w:r>
        <w:t>Социальная поддержка инвалидов, ветеранов, престарелых, малоимущих жителей области, вовлечение их в активную гражданскую и общественную деятельность реализуются посредством:</w:t>
      </w:r>
    </w:p>
    <w:p w:rsidR="005203BC" w:rsidRDefault="005203BC">
      <w:pPr>
        <w:pStyle w:val="ConsPlusNormal"/>
        <w:spacing w:before="220"/>
        <w:ind w:firstLine="540"/>
        <w:jc w:val="both"/>
      </w:pPr>
      <w:r>
        <w:t>1) развития добровольчества;</w:t>
      </w:r>
    </w:p>
    <w:p w:rsidR="005203BC" w:rsidRDefault="005203BC">
      <w:pPr>
        <w:pStyle w:val="ConsPlusNormal"/>
        <w:spacing w:before="220"/>
        <w:ind w:firstLine="540"/>
        <w:jc w:val="both"/>
      </w:pPr>
      <w:r>
        <w:t>2) ведения социологических мониторингов по проблемам социально незащищенных слоев населения области;</w:t>
      </w:r>
    </w:p>
    <w:p w:rsidR="005203BC" w:rsidRDefault="005203BC">
      <w:pPr>
        <w:pStyle w:val="ConsPlusNormal"/>
        <w:spacing w:before="220"/>
        <w:ind w:firstLine="540"/>
        <w:jc w:val="both"/>
      </w:pPr>
      <w:r>
        <w:t>3) осуществления мероприятий, направленных на вовлечение инвалидов, ветеранов, престарелых, малоимущих жителей области в активную гражданскую и общественную деятельность, в том числе организация клубов по интересам, центров досуга и творчества;</w:t>
      </w:r>
    </w:p>
    <w:p w:rsidR="005203BC" w:rsidRDefault="005203BC">
      <w:pPr>
        <w:pStyle w:val="ConsPlusNormal"/>
        <w:spacing w:before="220"/>
        <w:ind w:firstLine="540"/>
        <w:jc w:val="both"/>
      </w:pPr>
      <w:r>
        <w:lastRenderedPageBreak/>
        <w:t>4) содействия созданию и развитию учреждений по оказанию психологической, правовой, консультационной и иной помощи больным, инвалидам, ветеранам, престарелым, малоимущим жителям области.</w:t>
      </w:r>
    </w:p>
    <w:p w:rsidR="005203BC" w:rsidRDefault="005203BC">
      <w:pPr>
        <w:pStyle w:val="ConsPlusNormal"/>
        <w:ind w:firstLine="540"/>
        <w:jc w:val="both"/>
      </w:pPr>
    </w:p>
    <w:p w:rsidR="005203BC" w:rsidRDefault="005203BC">
      <w:pPr>
        <w:pStyle w:val="ConsPlusTitle"/>
        <w:ind w:firstLine="540"/>
        <w:jc w:val="both"/>
        <w:outlineLvl w:val="1"/>
      </w:pPr>
      <w:r>
        <w:t>Статья 13. Содействие по защите прав и свобод человека</w:t>
      </w:r>
    </w:p>
    <w:p w:rsidR="005203BC" w:rsidRDefault="005203BC">
      <w:pPr>
        <w:pStyle w:val="ConsPlusNormal"/>
        <w:ind w:firstLine="540"/>
        <w:jc w:val="both"/>
      </w:pPr>
    </w:p>
    <w:p w:rsidR="005203BC" w:rsidRDefault="005203BC">
      <w:pPr>
        <w:pStyle w:val="ConsPlusNormal"/>
        <w:ind w:firstLine="540"/>
        <w:jc w:val="both"/>
      </w:pPr>
      <w:r>
        <w:t>Содействие по защите прав и свобод человека в области реализуется посредством:</w:t>
      </w:r>
    </w:p>
    <w:p w:rsidR="005203BC" w:rsidRDefault="005203BC">
      <w:pPr>
        <w:pStyle w:val="ConsPlusNormal"/>
        <w:spacing w:before="220"/>
        <w:ind w:firstLine="540"/>
        <w:jc w:val="both"/>
      </w:pPr>
      <w:r>
        <w:t>1) организации деятельности общественных правовых приемных для оказания бесплатных юридических консультаций;</w:t>
      </w:r>
    </w:p>
    <w:p w:rsidR="005203BC" w:rsidRDefault="005203BC">
      <w:pPr>
        <w:pStyle w:val="ConsPlusNormal"/>
        <w:spacing w:before="220"/>
        <w:ind w:firstLine="540"/>
        <w:jc w:val="both"/>
      </w:pPr>
      <w:r>
        <w:t>2) проведения просветительских мероприятий по разъяснению прав, социальных гарантий и законных интересов граждан;</w:t>
      </w:r>
    </w:p>
    <w:p w:rsidR="005203BC" w:rsidRDefault="005203BC">
      <w:pPr>
        <w:pStyle w:val="ConsPlusNormal"/>
        <w:spacing w:before="220"/>
        <w:ind w:firstLine="540"/>
        <w:jc w:val="both"/>
      </w:pPr>
      <w:r>
        <w:t>3) создания и издания правовой просветительской литературы.</w:t>
      </w:r>
    </w:p>
    <w:p w:rsidR="005203BC" w:rsidRDefault="005203BC">
      <w:pPr>
        <w:pStyle w:val="ConsPlusNormal"/>
        <w:ind w:firstLine="540"/>
        <w:jc w:val="both"/>
      </w:pPr>
    </w:p>
    <w:p w:rsidR="005203BC" w:rsidRDefault="005203BC">
      <w:pPr>
        <w:pStyle w:val="ConsPlusTitle"/>
        <w:ind w:firstLine="540"/>
        <w:jc w:val="both"/>
        <w:outlineLvl w:val="1"/>
      </w:pPr>
      <w:r>
        <w:t>Статья 14. Сохранение и приумножение культурного наследия</w:t>
      </w:r>
    </w:p>
    <w:p w:rsidR="005203BC" w:rsidRDefault="005203BC">
      <w:pPr>
        <w:pStyle w:val="ConsPlusNormal"/>
        <w:ind w:firstLine="540"/>
        <w:jc w:val="both"/>
      </w:pPr>
    </w:p>
    <w:p w:rsidR="005203BC" w:rsidRDefault="005203BC">
      <w:pPr>
        <w:pStyle w:val="ConsPlusNormal"/>
        <w:ind w:firstLine="540"/>
        <w:jc w:val="both"/>
      </w:pPr>
      <w:r>
        <w:t>Сохранение и приумножение культурного наследия реализуются посредством:</w:t>
      </w:r>
    </w:p>
    <w:p w:rsidR="005203BC" w:rsidRDefault="005203BC">
      <w:pPr>
        <w:pStyle w:val="ConsPlusNormal"/>
        <w:spacing w:before="220"/>
        <w:ind w:firstLine="540"/>
        <w:jc w:val="both"/>
      </w:pPr>
      <w:r>
        <w:t>1) развития добровольчества;</w:t>
      </w:r>
    </w:p>
    <w:p w:rsidR="005203BC" w:rsidRDefault="005203BC">
      <w:pPr>
        <w:pStyle w:val="ConsPlusNormal"/>
        <w:spacing w:before="220"/>
        <w:ind w:firstLine="540"/>
        <w:jc w:val="both"/>
      </w:pPr>
      <w:r>
        <w:t>2) организации проведения научно-исследовательских работ по изучению культурно-исторического наследия области;</w:t>
      </w:r>
    </w:p>
    <w:p w:rsidR="005203BC" w:rsidRDefault="005203BC">
      <w:pPr>
        <w:pStyle w:val="ConsPlusNormal"/>
        <w:spacing w:before="220"/>
        <w:ind w:firstLine="540"/>
        <w:jc w:val="both"/>
      </w:pPr>
      <w:r>
        <w:t>3) создания и издания научно-просветительской литературы по вопросам краеведения, истории и культуры;</w:t>
      </w:r>
    </w:p>
    <w:p w:rsidR="005203BC" w:rsidRDefault="005203BC">
      <w:pPr>
        <w:pStyle w:val="ConsPlusNormal"/>
        <w:spacing w:before="220"/>
        <w:ind w:firstLine="540"/>
        <w:jc w:val="both"/>
      </w:pPr>
      <w:r>
        <w:t>4) охраны и в соответствии с установленными требованиями содержания объектов (в том числе зданий, сооружений) и территорий, имеющих историческое, культовое, культурное значение, и мест захоронений;</w:t>
      </w:r>
    </w:p>
    <w:p w:rsidR="005203BC" w:rsidRDefault="005203BC">
      <w:pPr>
        <w:pStyle w:val="ConsPlusNormal"/>
        <w:spacing w:before="220"/>
        <w:ind w:firstLine="540"/>
        <w:jc w:val="both"/>
      </w:pPr>
      <w:r>
        <w:t>5) создания культурно-исторических клубов и центров;</w:t>
      </w:r>
    </w:p>
    <w:p w:rsidR="005203BC" w:rsidRDefault="005203BC">
      <w:pPr>
        <w:pStyle w:val="ConsPlusNormal"/>
        <w:spacing w:before="220"/>
        <w:ind w:firstLine="540"/>
        <w:jc w:val="both"/>
      </w:pPr>
      <w:r>
        <w:t>6) содействия в проведении археологических и этнографических экспедиций;</w:t>
      </w:r>
    </w:p>
    <w:p w:rsidR="005203BC" w:rsidRDefault="005203BC">
      <w:pPr>
        <w:pStyle w:val="ConsPlusNormal"/>
        <w:spacing w:before="220"/>
        <w:ind w:firstLine="540"/>
        <w:jc w:val="both"/>
      </w:pPr>
      <w:r>
        <w:t>7) создания в соответствии с установленными требованиями музеев и комнат боевой славы.</w:t>
      </w:r>
    </w:p>
    <w:p w:rsidR="005203BC" w:rsidRDefault="005203BC">
      <w:pPr>
        <w:pStyle w:val="ConsPlusNormal"/>
        <w:ind w:firstLine="540"/>
        <w:jc w:val="both"/>
      </w:pPr>
    </w:p>
    <w:p w:rsidR="005203BC" w:rsidRDefault="005203BC">
      <w:pPr>
        <w:pStyle w:val="ConsPlusTitle"/>
        <w:ind w:firstLine="540"/>
        <w:jc w:val="both"/>
        <w:outlineLvl w:val="1"/>
      </w:pPr>
      <w:r>
        <w:t>Статья 15. Охрана окружающей среды</w:t>
      </w:r>
    </w:p>
    <w:p w:rsidR="005203BC" w:rsidRDefault="005203BC">
      <w:pPr>
        <w:pStyle w:val="ConsPlusNormal"/>
        <w:ind w:firstLine="540"/>
        <w:jc w:val="both"/>
      </w:pPr>
    </w:p>
    <w:p w:rsidR="005203BC" w:rsidRDefault="005203BC">
      <w:pPr>
        <w:pStyle w:val="ConsPlusNormal"/>
        <w:ind w:firstLine="540"/>
        <w:jc w:val="both"/>
      </w:pPr>
      <w:r>
        <w:t>Охрана окружающей среды реализуется посредством:</w:t>
      </w:r>
    </w:p>
    <w:p w:rsidR="005203BC" w:rsidRDefault="005203BC">
      <w:pPr>
        <w:pStyle w:val="ConsPlusNormal"/>
        <w:spacing w:before="220"/>
        <w:ind w:firstLine="540"/>
        <w:jc w:val="both"/>
      </w:pPr>
      <w:r>
        <w:t>1) развития добровольчества;</w:t>
      </w:r>
    </w:p>
    <w:p w:rsidR="005203BC" w:rsidRDefault="005203BC">
      <w:pPr>
        <w:pStyle w:val="ConsPlusNormal"/>
        <w:spacing w:before="220"/>
        <w:ind w:firstLine="540"/>
        <w:jc w:val="both"/>
      </w:pPr>
      <w:r>
        <w:t>2) организации и проведения экологических акций;</w:t>
      </w:r>
    </w:p>
    <w:p w:rsidR="005203BC" w:rsidRDefault="005203BC">
      <w:pPr>
        <w:pStyle w:val="ConsPlusNormal"/>
        <w:spacing w:before="220"/>
        <w:ind w:firstLine="540"/>
        <w:jc w:val="both"/>
      </w:pPr>
      <w:r>
        <w:t>3) создания экологических кружков, клубов, центров, проведения экологических экспедиций, слетов, профильных лагерных смен;</w:t>
      </w:r>
    </w:p>
    <w:p w:rsidR="005203BC" w:rsidRDefault="005203BC">
      <w:pPr>
        <w:pStyle w:val="ConsPlusNormal"/>
        <w:spacing w:before="220"/>
        <w:ind w:firstLine="540"/>
        <w:jc w:val="both"/>
      </w:pPr>
      <w:r>
        <w:t>4) создания и издания книг по природоохранной деятельности;</w:t>
      </w:r>
    </w:p>
    <w:p w:rsidR="005203BC" w:rsidRDefault="005203BC">
      <w:pPr>
        <w:pStyle w:val="ConsPlusNormal"/>
        <w:spacing w:before="220"/>
        <w:ind w:firstLine="540"/>
        <w:jc w:val="both"/>
      </w:pPr>
      <w:r>
        <w:t>5) осуществления иных мероприятий, направленных на защиту окружающей среды.</w:t>
      </w:r>
    </w:p>
    <w:p w:rsidR="005203BC" w:rsidRDefault="005203BC">
      <w:pPr>
        <w:pStyle w:val="ConsPlusNormal"/>
        <w:ind w:firstLine="540"/>
        <w:jc w:val="both"/>
      </w:pPr>
    </w:p>
    <w:p w:rsidR="005203BC" w:rsidRDefault="005203BC">
      <w:pPr>
        <w:pStyle w:val="ConsPlusTitle"/>
        <w:jc w:val="center"/>
        <w:outlineLvl w:val="0"/>
      </w:pPr>
      <w:r>
        <w:t>Глава 3. РЕЕСТР НЕКОММЕРЧЕСКИХ ОРГАНИЗАЦИЙ - УЧАСТНИКОВ</w:t>
      </w:r>
    </w:p>
    <w:p w:rsidR="005203BC" w:rsidRDefault="005203BC">
      <w:pPr>
        <w:pStyle w:val="ConsPlusTitle"/>
        <w:jc w:val="center"/>
      </w:pPr>
      <w:r>
        <w:t>ОБЛАСТНЫХ ЦЕЛЕВЫХ ПРОГРАММ</w:t>
      </w:r>
    </w:p>
    <w:p w:rsidR="005203BC" w:rsidRDefault="005203BC">
      <w:pPr>
        <w:pStyle w:val="ConsPlusNormal"/>
        <w:ind w:firstLine="540"/>
        <w:jc w:val="both"/>
      </w:pPr>
    </w:p>
    <w:p w:rsidR="005203BC" w:rsidRDefault="005203BC">
      <w:pPr>
        <w:pStyle w:val="ConsPlusNormal"/>
        <w:ind w:firstLine="540"/>
        <w:jc w:val="both"/>
      </w:pPr>
      <w:r>
        <w:lastRenderedPageBreak/>
        <w:t xml:space="preserve">Утратила силу. - </w:t>
      </w:r>
      <w:hyperlink r:id="rId11" w:history="1">
        <w:r>
          <w:rPr>
            <w:color w:val="0000FF"/>
          </w:rPr>
          <w:t>Закон</w:t>
        </w:r>
      </w:hyperlink>
      <w:r>
        <w:t xml:space="preserve"> Липецкой области от 18.06.2014 N 300-ОЗ.</w:t>
      </w:r>
    </w:p>
    <w:p w:rsidR="005203BC" w:rsidRDefault="005203BC">
      <w:pPr>
        <w:pStyle w:val="ConsPlusNormal"/>
        <w:ind w:firstLine="540"/>
        <w:jc w:val="both"/>
      </w:pPr>
    </w:p>
    <w:p w:rsidR="005203BC" w:rsidRDefault="005203BC">
      <w:pPr>
        <w:pStyle w:val="ConsPlusTitle"/>
        <w:jc w:val="center"/>
        <w:outlineLvl w:val="0"/>
      </w:pPr>
      <w:r>
        <w:t xml:space="preserve">Глава 4. ГОСУДАРСТВЕННАЯ ПОДДЕРЖКА </w:t>
      </w:r>
      <w:proofErr w:type="gramStart"/>
      <w:r>
        <w:t>НЕКОММЕРЧЕСКИХ</w:t>
      </w:r>
      <w:proofErr w:type="gramEnd"/>
    </w:p>
    <w:p w:rsidR="005203BC" w:rsidRDefault="005203BC">
      <w:pPr>
        <w:pStyle w:val="ConsPlusTitle"/>
        <w:jc w:val="center"/>
      </w:pPr>
      <w:r>
        <w:t>ОРГАНИЗАЦИЙ ОБЛАСТИ</w:t>
      </w:r>
    </w:p>
    <w:p w:rsidR="005203BC" w:rsidRDefault="005203BC">
      <w:pPr>
        <w:pStyle w:val="ConsPlusNormal"/>
        <w:ind w:firstLine="540"/>
        <w:jc w:val="both"/>
      </w:pPr>
    </w:p>
    <w:p w:rsidR="005203BC" w:rsidRDefault="005203BC">
      <w:pPr>
        <w:pStyle w:val="ConsPlusTitle"/>
        <w:ind w:firstLine="540"/>
        <w:jc w:val="both"/>
        <w:outlineLvl w:val="1"/>
      </w:pPr>
      <w:r>
        <w:t>Статья 17. Государственная поддержка некоммерческих организаций области</w:t>
      </w:r>
    </w:p>
    <w:p w:rsidR="005203BC" w:rsidRDefault="005203BC">
      <w:pPr>
        <w:pStyle w:val="ConsPlusNormal"/>
        <w:ind w:firstLine="540"/>
        <w:jc w:val="both"/>
      </w:pPr>
    </w:p>
    <w:p w:rsidR="005203BC" w:rsidRDefault="005203BC">
      <w:pPr>
        <w:pStyle w:val="ConsPlusNormal"/>
        <w:ind w:firstLine="540"/>
        <w:jc w:val="both"/>
      </w:pPr>
      <w:r>
        <w:t>Государственная поддержка оказывается некоммерческим организациям, зарегистрированным и действующим на территории области.</w:t>
      </w:r>
    </w:p>
    <w:p w:rsidR="005203BC" w:rsidRDefault="005203BC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Закона</w:t>
        </w:r>
      </w:hyperlink>
      <w:r>
        <w:t xml:space="preserve"> Липецкой области от 18.06.2014 N 300-ОЗ)</w:t>
      </w:r>
    </w:p>
    <w:p w:rsidR="005203BC" w:rsidRDefault="005203BC">
      <w:pPr>
        <w:pStyle w:val="ConsPlusNormal"/>
        <w:spacing w:before="220"/>
        <w:ind w:firstLine="540"/>
        <w:jc w:val="both"/>
      </w:pPr>
      <w:r>
        <w:t>Государственная поддержка некоммерческих организаций оказывается в следующих формах:</w:t>
      </w:r>
    </w:p>
    <w:p w:rsidR="005203BC" w:rsidRDefault="005203BC">
      <w:pPr>
        <w:pStyle w:val="ConsPlusNormal"/>
        <w:spacing w:before="220"/>
        <w:ind w:firstLine="540"/>
        <w:jc w:val="both"/>
      </w:pPr>
      <w:r>
        <w:t>1) предоставления субсидий в соответствии с законом об областном бюджете на соответствующий финансовый год и плановый период;</w:t>
      </w:r>
    </w:p>
    <w:p w:rsidR="005203BC" w:rsidRDefault="005203BC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Закона</w:t>
        </w:r>
      </w:hyperlink>
      <w:r>
        <w:t xml:space="preserve"> Липецкой области от 18.06.2014 N 300-ОЗ)</w:t>
      </w:r>
    </w:p>
    <w:p w:rsidR="005203BC" w:rsidRDefault="005203BC">
      <w:pPr>
        <w:pStyle w:val="ConsPlusNormal"/>
        <w:spacing w:before="220"/>
        <w:ind w:firstLine="540"/>
        <w:jc w:val="both"/>
      </w:pPr>
      <w:r>
        <w:t xml:space="preserve">2) размещения государственного заказа на оказание услуг для государственных и муниципальных нужд в порядке, предусмотренном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нужд";</w:t>
      </w:r>
    </w:p>
    <w:p w:rsidR="005203BC" w:rsidRDefault="005203BC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Закона</w:t>
        </w:r>
      </w:hyperlink>
      <w:r>
        <w:t xml:space="preserve"> Липецкой области от 18.06.2014 N 300-ОЗ)</w:t>
      </w:r>
    </w:p>
    <w:p w:rsidR="005203BC" w:rsidRDefault="005203BC">
      <w:pPr>
        <w:pStyle w:val="ConsPlusNormal"/>
        <w:spacing w:before="220"/>
        <w:ind w:firstLine="540"/>
        <w:jc w:val="both"/>
      </w:pPr>
      <w:r>
        <w:t>3) организации подготовки и повышения квалификации представителей некоммерческих организаций области и добровольцев;</w:t>
      </w:r>
    </w:p>
    <w:p w:rsidR="005203BC" w:rsidRDefault="005203BC">
      <w:pPr>
        <w:pStyle w:val="ConsPlusNormal"/>
        <w:spacing w:before="220"/>
        <w:ind w:firstLine="540"/>
        <w:jc w:val="both"/>
      </w:pPr>
      <w:r>
        <w:t>4) оказания информационной поддержки.</w:t>
      </w:r>
    </w:p>
    <w:p w:rsidR="005203BC" w:rsidRDefault="005203BC">
      <w:pPr>
        <w:pStyle w:val="ConsPlusNormal"/>
        <w:ind w:firstLine="540"/>
        <w:jc w:val="both"/>
      </w:pPr>
    </w:p>
    <w:p w:rsidR="005203BC" w:rsidRDefault="005203BC">
      <w:pPr>
        <w:pStyle w:val="ConsPlusTitle"/>
        <w:ind w:firstLine="540"/>
        <w:jc w:val="both"/>
        <w:outlineLvl w:val="1"/>
      </w:pPr>
      <w:r>
        <w:t>Статья 18. Финансовое обеспечение государственной поддержки некоммерческих организаций</w:t>
      </w:r>
    </w:p>
    <w:p w:rsidR="005203BC" w:rsidRDefault="005203BC">
      <w:pPr>
        <w:pStyle w:val="ConsPlusNormal"/>
        <w:ind w:firstLine="540"/>
        <w:jc w:val="both"/>
      </w:pPr>
    </w:p>
    <w:p w:rsidR="005203BC" w:rsidRDefault="005203BC">
      <w:pPr>
        <w:pStyle w:val="ConsPlusNormal"/>
        <w:ind w:firstLine="540"/>
        <w:jc w:val="both"/>
      </w:pPr>
      <w:r>
        <w:t>Финансовое обеспечение государственной поддержки некоммерческих организаций осуществляется за счет средств областного бюджета.</w:t>
      </w:r>
    </w:p>
    <w:p w:rsidR="005203BC" w:rsidRDefault="005203BC">
      <w:pPr>
        <w:pStyle w:val="ConsPlusNormal"/>
        <w:ind w:firstLine="540"/>
        <w:jc w:val="both"/>
      </w:pPr>
    </w:p>
    <w:p w:rsidR="005203BC" w:rsidRDefault="005203BC">
      <w:pPr>
        <w:pStyle w:val="ConsPlusTitle"/>
        <w:jc w:val="center"/>
        <w:outlineLvl w:val="0"/>
      </w:pPr>
      <w:r>
        <w:t>Глава 5. ВСТУПЛЕНИЕ В СИЛУ НАСТОЯЩЕГО ЗАКОНА</w:t>
      </w:r>
    </w:p>
    <w:p w:rsidR="005203BC" w:rsidRDefault="005203BC">
      <w:pPr>
        <w:pStyle w:val="ConsPlusNormal"/>
        <w:ind w:firstLine="540"/>
        <w:jc w:val="both"/>
      </w:pPr>
    </w:p>
    <w:p w:rsidR="005203BC" w:rsidRDefault="005203BC">
      <w:pPr>
        <w:pStyle w:val="ConsPlusTitle"/>
        <w:ind w:firstLine="540"/>
        <w:jc w:val="both"/>
        <w:outlineLvl w:val="1"/>
      </w:pPr>
      <w:r>
        <w:t>Статья 19. Вступление в силу настоящего Закона</w:t>
      </w:r>
    </w:p>
    <w:p w:rsidR="005203BC" w:rsidRDefault="005203BC">
      <w:pPr>
        <w:pStyle w:val="ConsPlusNormal"/>
        <w:ind w:firstLine="540"/>
        <w:jc w:val="both"/>
      </w:pPr>
    </w:p>
    <w:p w:rsidR="005203BC" w:rsidRDefault="005203BC">
      <w:pPr>
        <w:pStyle w:val="ConsPlusNormal"/>
        <w:ind w:firstLine="540"/>
        <w:jc w:val="both"/>
      </w:pPr>
      <w:r>
        <w:t>1. Настоящий Закон вступает в силу со дня его официального опубликования.</w:t>
      </w:r>
    </w:p>
    <w:p w:rsidR="005203BC" w:rsidRDefault="005203BC">
      <w:pPr>
        <w:pStyle w:val="ConsPlusNormal"/>
        <w:spacing w:before="220"/>
        <w:ind w:firstLine="540"/>
        <w:jc w:val="both"/>
      </w:pPr>
      <w:r>
        <w:t xml:space="preserve">2. </w:t>
      </w:r>
      <w:hyperlink r:id="rId16" w:history="1">
        <w:r>
          <w:rPr>
            <w:color w:val="0000FF"/>
          </w:rPr>
          <w:t>Закон</w:t>
        </w:r>
      </w:hyperlink>
      <w:r>
        <w:t xml:space="preserve"> Липецкой области от 26 марта 2004 г. N 98-ОЗ "О взаимодействии органов государственной власти Липецкой области с некоммерческими организациями" ("Липецкая газета", 2004, 7 апреля) признать утратившим силу.</w:t>
      </w:r>
    </w:p>
    <w:p w:rsidR="005203BC" w:rsidRDefault="005203BC">
      <w:pPr>
        <w:pStyle w:val="ConsPlusNormal"/>
        <w:ind w:firstLine="540"/>
        <w:jc w:val="both"/>
      </w:pPr>
    </w:p>
    <w:p w:rsidR="005203BC" w:rsidRDefault="005203BC">
      <w:pPr>
        <w:pStyle w:val="ConsPlusNormal"/>
        <w:jc w:val="right"/>
      </w:pPr>
      <w:r>
        <w:t>Глава администрации</w:t>
      </w:r>
    </w:p>
    <w:p w:rsidR="005203BC" w:rsidRDefault="005203BC">
      <w:pPr>
        <w:pStyle w:val="ConsPlusNormal"/>
        <w:jc w:val="right"/>
      </w:pPr>
      <w:r>
        <w:t>Липецкой области</w:t>
      </w:r>
    </w:p>
    <w:p w:rsidR="005203BC" w:rsidRDefault="005203BC">
      <w:pPr>
        <w:pStyle w:val="ConsPlusNormal"/>
        <w:jc w:val="right"/>
      </w:pPr>
      <w:r>
        <w:t>О.П.КОРОЛЕВ</w:t>
      </w:r>
    </w:p>
    <w:p w:rsidR="005203BC" w:rsidRDefault="005203BC">
      <w:pPr>
        <w:pStyle w:val="ConsPlusNormal"/>
      </w:pPr>
      <w:r>
        <w:t>г. Липецк</w:t>
      </w:r>
    </w:p>
    <w:p w:rsidR="005203BC" w:rsidRDefault="005203BC">
      <w:pPr>
        <w:pStyle w:val="ConsPlusNormal"/>
        <w:spacing w:before="220"/>
      </w:pPr>
      <w:r>
        <w:t>09.12.2010</w:t>
      </w:r>
    </w:p>
    <w:p w:rsidR="005203BC" w:rsidRDefault="005203BC">
      <w:pPr>
        <w:pStyle w:val="ConsPlusNormal"/>
        <w:spacing w:before="220"/>
      </w:pPr>
      <w:r>
        <w:t>N 451-ОЗ</w:t>
      </w:r>
    </w:p>
    <w:p w:rsidR="005203BC" w:rsidRDefault="005203BC">
      <w:pPr>
        <w:pStyle w:val="ConsPlusNormal"/>
        <w:ind w:firstLine="540"/>
        <w:jc w:val="both"/>
      </w:pPr>
    </w:p>
    <w:p w:rsidR="005203BC" w:rsidRDefault="005203BC">
      <w:pPr>
        <w:pStyle w:val="ConsPlusNormal"/>
        <w:ind w:firstLine="540"/>
        <w:jc w:val="both"/>
      </w:pPr>
    </w:p>
    <w:p w:rsidR="005203BC" w:rsidRDefault="005203B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83E37" w:rsidRDefault="00C83E37">
      <w:bookmarkStart w:id="0" w:name="_GoBack"/>
      <w:bookmarkEnd w:id="0"/>
    </w:p>
    <w:sectPr w:rsidR="00C83E37" w:rsidSect="005D4C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3BC"/>
    <w:rsid w:val="000458BE"/>
    <w:rsid w:val="00226CB5"/>
    <w:rsid w:val="00235C83"/>
    <w:rsid w:val="002F50F6"/>
    <w:rsid w:val="00362047"/>
    <w:rsid w:val="00493C20"/>
    <w:rsid w:val="005203BC"/>
    <w:rsid w:val="00577450"/>
    <w:rsid w:val="006C5395"/>
    <w:rsid w:val="007E320A"/>
    <w:rsid w:val="00C83E37"/>
    <w:rsid w:val="00CD011E"/>
    <w:rsid w:val="00CD5BB7"/>
    <w:rsid w:val="00D3101E"/>
    <w:rsid w:val="00DA090B"/>
    <w:rsid w:val="00E96445"/>
    <w:rsid w:val="00EE4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03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203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203B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03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203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203B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8E746CFC160550F737936A8515A5586134FEE6B0BB3F8CA77BFC35599724E566114B871A395412ED72265qDd0K" TargetMode="External"/><Relationship Id="rId13" Type="http://schemas.openxmlformats.org/officeDocument/2006/relationships/hyperlink" Target="consultantplus://offline/ref=48E746CFC160550F737928A547360989114CB76306E0A59D7CB5960DC62B1E113012ED34F9984830D52265DA87670B7067F5B8BDE6B6BCC63AA27Fq0dAK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8E746CFC160550F737928A547360989114CB76306E0A59D7CB5960DC62B1E113012ED34F9984830D52264DE87670B7067F5B8BDE6B6BCC63AA27Fq0dAK" TargetMode="External"/><Relationship Id="rId12" Type="http://schemas.openxmlformats.org/officeDocument/2006/relationships/hyperlink" Target="consultantplus://offline/ref=48E746CFC160550F737928A547360989114CB76306E0A59D7CB5960DC62B1E113012ED34F9984830D52265D887670B7067F5B8BDE6B6BCC63AA27Fq0dAK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8E746CFC160550F737928A547360989114CB76307E3AD9671E89C059F271C163F4DE833E8984836CB226CC78E335Bq3dD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8E746CFC160550F737928A547360989114CB76303EDAC997EB5960DC62B1E113012ED34F9984830D52264DE87670B7067F5B8BDE6B6BCC63AA27Fq0dAK" TargetMode="External"/><Relationship Id="rId11" Type="http://schemas.openxmlformats.org/officeDocument/2006/relationships/hyperlink" Target="consultantplus://offline/ref=48E746CFC160550F737928A547360989114CB76306E0A59D7CB5960DC62B1E113012ED34F9984830D52264D087670B7067F5B8BDE6B6BCC63AA27Fq0dAK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48E746CFC160550F737928A547360989114CB76306E0A59D7CB5960DC62B1E113012ED34F9984830D52265DD87670B7067F5B8BDE6B6BCC63AA27Fq0dAK" TargetMode="External"/><Relationship Id="rId10" Type="http://schemas.openxmlformats.org/officeDocument/2006/relationships/hyperlink" Target="consultantplus://offline/ref=48E746CFC160550F737928A547360989114CB76303EDAC997EB5960DC62B1E113012ED34F9984830D52264DE87670B7067F5B8BDE6B6BCC63AA27Fq0dA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8E746CFC160550F737928A547360989114CB76306E0A59D7CB5960DC62B1E113012ED34F9984830D52264D187670B7067F5B8BDE6B6BCC63AA27Fq0dAK" TargetMode="External"/><Relationship Id="rId14" Type="http://schemas.openxmlformats.org/officeDocument/2006/relationships/hyperlink" Target="consultantplus://offline/ref=48E746CFC160550F737936A8515A55861245ED6C06EDAFC826EACD5091221446655DEC7ABC935730DD3C66D98Dq3d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2260</Words>
  <Characters>12887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Картавых</dc:creator>
  <cp:lastModifiedBy>Картавых</cp:lastModifiedBy>
  <cp:revision>1</cp:revision>
  <dcterms:created xsi:type="dcterms:W3CDTF">2019-08-16T10:29:00Z</dcterms:created>
  <dcterms:modified xsi:type="dcterms:W3CDTF">2019-08-16T10:30:00Z</dcterms:modified>
</cp:coreProperties>
</file>