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1B" w:rsidRDefault="007C191B" w:rsidP="007C191B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Госжилинспекция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повышает грамотность населения в сфере ЖКХ</w:t>
      </w:r>
    </w:p>
    <w:p w:rsidR="007C191B" w:rsidRPr="003904F1" w:rsidRDefault="007C191B" w:rsidP="007C191B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</w:p>
    <w:p w:rsidR="007C191B" w:rsidRPr="003904F1" w:rsidRDefault="007C191B" w:rsidP="007C191B">
      <w:pPr>
        <w:pStyle w:val="a5"/>
        <w:rPr>
          <w:rFonts w:ascii="Times New Roman" w:hAnsi="Times New Roman"/>
          <w:b/>
          <w:sz w:val="28"/>
          <w:szCs w:val="28"/>
        </w:rPr>
      </w:pPr>
    </w:p>
    <w:p w:rsidR="007729C3" w:rsidRDefault="007C191B" w:rsidP="007C191B">
      <w:pPr>
        <w:pStyle w:val="a5"/>
        <w:spacing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A69E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 декаб</w:t>
      </w:r>
      <w:r w:rsidRPr="00EA69E6">
        <w:rPr>
          <w:rFonts w:ascii="Times New Roman" w:hAnsi="Times New Roman"/>
          <w:sz w:val="28"/>
          <w:szCs w:val="28"/>
        </w:rPr>
        <w:t xml:space="preserve">ря 2016 года </w:t>
      </w:r>
      <w:r>
        <w:rPr>
          <w:rFonts w:ascii="Times New Roman" w:hAnsi="Times New Roman"/>
          <w:sz w:val="28"/>
          <w:szCs w:val="28"/>
        </w:rPr>
        <w:t xml:space="preserve">на базе </w:t>
      </w:r>
      <w:r w:rsidRPr="00EA69E6">
        <w:rPr>
          <w:rFonts w:ascii="Times New Roman" w:hAnsi="Times New Roman"/>
          <w:sz w:val="28"/>
          <w:szCs w:val="28"/>
        </w:rPr>
        <w:t>ГОАОУ ДПО «Липецкий областной учебно-курсовой комбинат»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9E6">
        <w:rPr>
          <w:rFonts w:ascii="Times New Roman" w:hAnsi="Times New Roman"/>
          <w:sz w:val="28"/>
          <w:szCs w:val="28"/>
        </w:rPr>
        <w:t xml:space="preserve">в рамках проведения курса лекций по программе «Школа грамотного потребителя» состоялась встреча с </w:t>
      </w:r>
      <w:r>
        <w:rPr>
          <w:rFonts w:ascii="Times New Roman" w:hAnsi="Times New Roman"/>
          <w:sz w:val="28"/>
          <w:szCs w:val="28"/>
        </w:rPr>
        <w:t>п</w:t>
      </w:r>
      <w:r w:rsidRPr="00673F8E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673F8E">
        <w:rPr>
          <w:rFonts w:ascii="Times New Roman" w:eastAsia="Times New Roman" w:hAnsi="Times New Roman"/>
          <w:sz w:val="28"/>
          <w:szCs w:val="28"/>
          <w:lang w:eastAsia="ru-RU"/>
        </w:rPr>
        <w:t>и и член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673F8E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Советов многоквартирных домов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Липецка,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ходе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заместитель руководителя Государственной жилищной инспекции Липецкой области Немцов </w:t>
      </w:r>
      <w:r w:rsidRPr="007729C3">
        <w:rPr>
          <w:rFonts w:ascii="Times New Roman" w:eastAsia="Times New Roman" w:hAnsi="Times New Roman"/>
          <w:sz w:val="28"/>
          <w:szCs w:val="28"/>
          <w:lang w:eastAsia="ru-RU"/>
        </w:rPr>
        <w:t xml:space="preserve">Александр Евгеньевич прочитал </w:t>
      </w:r>
      <w:r w:rsidRPr="00673F8E">
        <w:rPr>
          <w:rFonts w:ascii="Times New Roman" w:eastAsia="Times New Roman" w:hAnsi="Times New Roman"/>
          <w:sz w:val="28"/>
          <w:szCs w:val="28"/>
          <w:lang w:eastAsia="ru-RU"/>
        </w:rPr>
        <w:t>лекци</w:t>
      </w:r>
      <w:r w:rsidRPr="007729C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73F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29C3" w:rsidRPr="007729C3">
        <w:rPr>
          <w:rFonts w:ascii="Times New Roman" w:eastAsia="Times New Roman" w:hAnsi="Times New Roman"/>
          <w:sz w:val="28"/>
          <w:szCs w:val="28"/>
          <w:lang w:eastAsia="ru-RU"/>
        </w:rPr>
        <w:t>на тему: «</w:t>
      </w:r>
      <w:r w:rsidR="007729C3" w:rsidRPr="007729C3">
        <w:rPr>
          <w:rFonts w:ascii="Times New Roman" w:hAnsi="Times New Roman"/>
          <w:sz w:val="28"/>
          <w:szCs w:val="28"/>
        </w:rPr>
        <w:t xml:space="preserve">Государственный </w:t>
      </w:r>
      <w:proofErr w:type="gramStart"/>
      <w:r w:rsidR="007729C3" w:rsidRPr="007729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729C3" w:rsidRPr="007729C3">
        <w:rPr>
          <w:rFonts w:ascii="Times New Roman" w:hAnsi="Times New Roman"/>
          <w:sz w:val="28"/>
          <w:szCs w:val="28"/>
        </w:rPr>
        <w:t xml:space="preserve"> использованием и сохранностью жилищного фонда. Г</w:t>
      </w:r>
      <w:r w:rsidR="007729C3">
        <w:rPr>
          <w:rFonts w:ascii="Times New Roman" w:hAnsi="Times New Roman"/>
          <w:sz w:val="28"/>
          <w:szCs w:val="28"/>
        </w:rPr>
        <w:t xml:space="preserve">осударственная информационная система </w:t>
      </w:r>
      <w:proofErr w:type="spellStart"/>
      <w:r w:rsidR="007729C3">
        <w:rPr>
          <w:rFonts w:ascii="Times New Roman" w:hAnsi="Times New Roman"/>
          <w:sz w:val="28"/>
          <w:szCs w:val="28"/>
        </w:rPr>
        <w:t>жилищно</w:t>
      </w:r>
      <w:proofErr w:type="spellEnd"/>
      <w:r w:rsidR="007729C3">
        <w:rPr>
          <w:rFonts w:ascii="Times New Roman" w:hAnsi="Times New Roman"/>
          <w:sz w:val="28"/>
          <w:szCs w:val="28"/>
        </w:rPr>
        <w:t xml:space="preserve"> – коммунального хозяйства»</w:t>
      </w:r>
      <w:r w:rsidR="007729C3" w:rsidRPr="007729C3">
        <w:rPr>
          <w:rFonts w:ascii="Times New Roman" w:hAnsi="Times New Roman"/>
          <w:sz w:val="28"/>
          <w:szCs w:val="28"/>
        </w:rPr>
        <w:t>.</w:t>
      </w:r>
    </w:p>
    <w:p w:rsidR="008647EC" w:rsidRDefault="008647EC" w:rsidP="008647EC">
      <w:pPr>
        <w:pStyle w:val="a5"/>
        <w:spacing w:line="36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="00673F8E" w:rsidRPr="00673F8E">
        <w:rPr>
          <w:rFonts w:ascii="Times New Roman" w:eastAsia="Times New Roman" w:hAnsi="Times New Roman"/>
          <w:sz w:val="28"/>
          <w:szCs w:val="28"/>
          <w:lang w:eastAsia="ru-RU"/>
        </w:rPr>
        <w:t xml:space="preserve">овышение грамотности населения в жилищно-коммунальной сфере </w:t>
      </w:r>
      <w:r w:rsidR="00E039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3F8E" w:rsidRPr="00673F8E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напрямую отражается на повышении качества, открытости, прозрачности предоставления </w:t>
      </w:r>
      <w:r w:rsidR="00E03912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жилищных и </w:t>
      </w:r>
      <w:r w:rsidR="00673F8E" w:rsidRPr="00673F8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коммунальных услуг. </w:t>
      </w:r>
    </w:p>
    <w:p w:rsidR="00E03912" w:rsidRDefault="008647EC" w:rsidP="008647EC">
      <w:pPr>
        <w:pStyle w:val="a5"/>
        <w:spacing w:line="36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73F8E" w:rsidRPr="00673F8E">
        <w:rPr>
          <w:rFonts w:ascii="Times New Roman" w:eastAsia="Times New Roman" w:hAnsi="Times New Roman"/>
          <w:sz w:val="28"/>
          <w:szCs w:val="28"/>
          <w:lang w:eastAsia="ru-RU"/>
        </w:rPr>
        <w:t xml:space="preserve">олученные знания «старшие по домам»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смогут </w:t>
      </w:r>
      <w:r w:rsidR="00673F8E" w:rsidRPr="00673F8E">
        <w:rPr>
          <w:rFonts w:ascii="Times New Roman" w:eastAsia="Times New Roman" w:hAnsi="Times New Roman"/>
          <w:sz w:val="28"/>
          <w:szCs w:val="28"/>
          <w:lang w:eastAsia="ru-RU"/>
        </w:rPr>
        <w:t>использовать в своей дальнейшей работе.</w:t>
      </w:r>
    </w:p>
    <w:p w:rsidR="00673F8E" w:rsidRDefault="00E03912" w:rsidP="008647EC">
      <w:pPr>
        <w:pStyle w:val="a5"/>
        <w:spacing w:line="36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Госжилинспекции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работе по обучению председателей Советов домов буд</w:t>
      </w:r>
      <w:r w:rsidR="002338D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т продолжаться и в дальнейшем.</w:t>
      </w:r>
      <w:r w:rsidR="00673F8E" w:rsidRPr="00673F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03912" w:rsidRDefault="00E03912" w:rsidP="008647EC">
      <w:pPr>
        <w:pStyle w:val="a5"/>
        <w:spacing w:line="36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912" w:rsidRDefault="00E03912" w:rsidP="008647EC">
      <w:pPr>
        <w:pStyle w:val="a5"/>
        <w:spacing w:line="36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E37" w:rsidRDefault="008647EC" w:rsidP="008647EC">
      <w:pPr>
        <w:pStyle w:val="a5"/>
        <w:spacing w:line="360" w:lineRule="auto"/>
        <w:ind w:right="-1"/>
        <w:jc w:val="both"/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77CCBC1" wp14:editId="09A193F1">
            <wp:extent cx="2946400" cy="2210401"/>
            <wp:effectExtent l="0" t="0" r="6350" b="0"/>
            <wp:docPr id="2" name="Рисунок 2" descr="C:\Users\Картавых\Desktop\16.12.12_Немцов\DSCN4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ртавых\Desktop\16.12.12_Немцов\DSCN4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21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B53C86" wp14:editId="41DFAE75">
            <wp:extent cx="2990850" cy="2243749"/>
            <wp:effectExtent l="0" t="0" r="0" b="4445"/>
            <wp:docPr id="3" name="Рисунок 3" descr="C:\Users\Картавых\Desktop\16.12.12_Немцов\DSCN4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ртавых\Desktop\16.12.12_Немцов\DSCN42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041" cy="224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3E37" w:rsidSect="008647EC">
      <w:pgSz w:w="11906" w:h="16838"/>
      <w:pgMar w:top="1134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8E"/>
    <w:rsid w:val="00226CB5"/>
    <w:rsid w:val="002338D6"/>
    <w:rsid w:val="00235C83"/>
    <w:rsid w:val="003144BE"/>
    <w:rsid w:val="00362047"/>
    <w:rsid w:val="00493C20"/>
    <w:rsid w:val="00577450"/>
    <w:rsid w:val="00673F8E"/>
    <w:rsid w:val="007729C3"/>
    <w:rsid w:val="007C191B"/>
    <w:rsid w:val="007E320A"/>
    <w:rsid w:val="008647EC"/>
    <w:rsid w:val="00C83E37"/>
    <w:rsid w:val="00CD011E"/>
    <w:rsid w:val="00CD5BB7"/>
    <w:rsid w:val="00D11370"/>
    <w:rsid w:val="00D3101E"/>
    <w:rsid w:val="00DA090B"/>
    <w:rsid w:val="00E0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F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C191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F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C19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13</cp:revision>
  <dcterms:created xsi:type="dcterms:W3CDTF">2016-12-14T10:54:00Z</dcterms:created>
  <dcterms:modified xsi:type="dcterms:W3CDTF">2016-12-16T06:30:00Z</dcterms:modified>
</cp:coreProperties>
</file>