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AD" w:rsidRDefault="00DC0BAD">
      <w:pPr>
        <w:pStyle w:val="ConsPlusTitlePage"/>
      </w:pPr>
      <w:r>
        <w:t xml:space="preserve">Документ предоставлен </w:t>
      </w:r>
      <w:hyperlink r:id="rId5" w:history="1">
        <w:r>
          <w:rPr>
            <w:color w:val="0000FF"/>
          </w:rPr>
          <w:t>КонсультантПлюс</w:t>
        </w:r>
      </w:hyperlink>
      <w:r>
        <w:br/>
      </w:r>
    </w:p>
    <w:p w:rsidR="00DC0BAD" w:rsidRDefault="00DC0BAD">
      <w:pPr>
        <w:pStyle w:val="ConsPlusNormal"/>
        <w:jc w:val="both"/>
      </w:pPr>
    </w:p>
    <w:p w:rsidR="00DC0BAD" w:rsidRDefault="00DC0BAD">
      <w:pPr>
        <w:pStyle w:val="ConsPlusTitle"/>
        <w:jc w:val="center"/>
      </w:pPr>
      <w:r>
        <w:t>АДМИНИСТРАЦИЯ ЛИПЕЦКОЙ ОБЛАСТИ</w:t>
      </w:r>
    </w:p>
    <w:p w:rsidR="00DC0BAD" w:rsidRDefault="00DC0BAD">
      <w:pPr>
        <w:pStyle w:val="ConsPlusTitle"/>
        <w:jc w:val="center"/>
      </w:pPr>
    </w:p>
    <w:p w:rsidR="00DC0BAD" w:rsidRDefault="00DC0BAD">
      <w:pPr>
        <w:pStyle w:val="ConsPlusTitle"/>
        <w:jc w:val="center"/>
      </w:pPr>
      <w:r>
        <w:t>РАСПОРЯЖЕНИЕ</w:t>
      </w:r>
    </w:p>
    <w:p w:rsidR="00DC0BAD" w:rsidRDefault="00DC0BAD">
      <w:pPr>
        <w:pStyle w:val="ConsPlusTitle"/>
        <w:jc w:val="center"/>
      </w:pPr>
      <w:r>
        <w:t>от 24 ноября 2014 г. N 492-р</w:t>
      </w:r>
    </w:p>
    <w:p w:rsidR="00DC0BAD" w:rsidRDefault="00DC0BAD">
      <w:pPr>
        <w:pStyle w:val="ConsPlusTitle"/>
        <w:jc w:val="center"/>
      </w:pPr>
    </w:p>
    <w:p w:rsidR="00DC0BAD" w:rsidRDefault="00DC0BAD">
      <w:pPr>
        <w:pStyle w:val="ConsPlusTitle"/>
        <w:jc w:val="center"/>
      </w:pPr>
      <w:r>
        <w:t>О ФОРМИРОВАНИИ И ДЕЯТЕЛЬНОСТИ ЛИЦЕНЗИОННОЙ КОМИССИИ</w:t>
      </w:r>
    </w:p>
    <w:p w:rsidR="00DC0BAD" w:rsidRDefault="00DC0BAD">
      <w:pPr>
        <w:pStyle w:val="ConsPlusTitle"/>
        <w:jc w:val="center"/>
      </w:pPr>
      <w:r>
        <w:t>ЛИПЕЦКОЙ ОБЛАСТИ ПО ЛИЦЕНЗИРОВАНИЮ ПРЕДПРИНИМАТЕЛЬСКОЙ</w:t>
      </w:r>
    </w:p>
    <w:p w:rsidR="00DC0BAD" w:rsidRDefault="00DC0BAD">
      <w:pPr>
        <w:pStyle w:val="ConsPlusTitle"/>
        <w:jc w:val="center"/>
      </w:pPr>
      <w:r>
        <w:t>ДЕЯТЕЛЬНОСТИ ПО УПРАВЛЕНИЮ МНОГОКВАРТИРНЫМИ ДОМАМИ</w:t>
      </w:r>
    </w:p>
    <w:p w:rsidR="00DC0BAD" w:rsidRDefault="00DC0BAD">
      <w:pPr>
        <w:pStyle w:val="ConsPlusNormal"/>
        <w:jc w:val="center"/>
      </w:pPr>
      <w:r>
        <w:t>Список изменяющих документов</w:t>
      </w:r>
    </w:p>
    <w:p w:rsidR="00DC0BAD" w:rsidRDefault="00DC0BAD">
      <w:pPr>
        <w:pStyle w:val="ConsPlusNormal"/>
        <w:jc w:val="center"/>
      </w:pPr>
      <w:proofErr w:type="gramStart"/>
      <w:r>
        <w:t xml:space="preserve">(в ред. </w:t>
      </w:r>
      <w:hyperlink r:id="rId6" w:history="1">
        <w:r>
          <w:rPr>
            <w:color w:val="0000FF"/>
          </w:rPr>
          <w:t>распоряжения</w:t>
        </w:r>
      </w:hyperlink>
      <w:r>
        <w:t xml:space="preserve"> администрации Липецкой области</w:t>
      </w:r>
      <w:proofErr w:type="gramEnd"/>
    </w:p>
    <w:p w:rsidR="00DC0BAD" w:rsidRDefault="00DC0BAD">
      <w:pPr>
        <w:pStyle w:val="ConsPlusNormal"/>
        <w:jc w:val="center"/>
      </w:pPr>
      <w:r>
        <w:t>от 22.01.2016 N 17-р)</w:t>
      </w:r>
    </w:p>
    <w:p w:rsidR="00DC0BAD" w:rsidRDefault="00DC0BAD">
      <w:pPr>
        <w:pStyle w:val="ConsPlusNormal"/>
        <w:jc w:val="both"/>
      </w:pPr>
    </w:p>
    <w:p w:rsidR="00DC0BAD" w:rsidRDefault="00DC0BAD">
      <w:pPr>
        <w:pStyle w:val="ConsPlusNormal"/>
        <w:ind w:firstLine="540"/>
        <w:jc w:val="both"/>
      </w:pPr>
      <w:r>
        <w:t xml:space="preserve">В целях реализации положений Жилищного </w:t>
      </w:r>
      <w:hyperlink r:id="rId7" w:history="1">
        <w:r>
          <w:rPr>
            <w:color w:val="0000FF"/>
          </w:rPr>
          <w:t>кодекса</w:t>
        </w:r>
      </w:hyperlink>
      <w:r>
        <w:t xml:space="preserve"> Российской Федерации о лицензировании предпринимательской деятельности по управлению многоквартирными домами:</w:t>
      </w:r>
    </w:p>
    <w:p w:rsidR="00DC0BAD" w:rsidRDefault="00DC0BAD">
      <w:pPr>
        <w:pStyle w:val="ConsPlusNormal"/>
        <w:jc w:val="both"/>
      </w:pPr>
      <w:r>
        <w:t xml:space="preserve">(преамбула в ред. </w:t>
      </w:r>
      <w:hyperlink r:id="rId8" w:history="1">
        <w:r>
          <w:rPr>
            <w:color w:val="0000FF"/>
          </w:rPr>
          <w:t>распоряжения</w:t>
        </w:r>
      </w:hyperlink>
      <w:r>
        <w:t xml:space="preserve"> администрации Липецкой области от 22.01.2016 N 17-р)</w:t>
      </w:r>
    </w:p>
    <w:p w:rsidR="00DC0BAD" w:rsidRDefault="00DC0BAD">
      <w:pPr>
        <w:pStyle w:val="ConsPlusNormal"/>
        <w:ind w:firstLine="540"/>
        <w:jc w:val="both"/>
      </w:pPr>
      <w:r>
        <w:t xml:space="preserve">1. Утвердить </w:t>
      </w:r>
      <w:hyperlink w:anchor="P36" w:history="1">
        <w:r>
          <w:rPr>
            <w:color w:val="0000FF"/>
          </w:rPr>
          <w:t>Положение</w:t>
        </w:r>
      </w:hyperlink>
      <w:r>
        <w:t xml:space="preserve"> о лицензионной комиссии Липецкой области по лицензированию предпринимательской деятельности по управлению многоквартирными домами (приложение 1).</w:t>
      </w:r>
    </w:p>
    <w:p w:rsidR="00DC0BAD" w:rsidRDefault="00DC0BAD">
      <w:pPr>
        <w:pStyle w:val="ConsPlusNormal"/>
        <w:ind w:firstLine="540"/>
        <w:jc w:val="both"/>
      </w:pPr>
      <w:r>
        <w:t xml:space="preserve">2. Утвердить </w:t>
      </w:r>
      <w:hyperlink w:anchor="P162" w:history="1">
        <w:r>
          <w:rPr>
            <w:color w:val="0000FF"/>
          </w:rPr>
          <w:t>Порядок</w:t>
        </w:r>
      </w:hyperlink>
      <w:r>
        <w:t xml:space="preserve"> формирования лицензионной комиссии Липецкой области по лицензированию предпринимательской деятельности по управлению многоквартирными домами (приложение 2).</w:t>
      </w:r>
    </w:p>
    <w:p w:rsidR="00DC0BAD" w:rsidRDefault="00DC0BAD">
      <w:pPr>
        <w:pStyle w:val="ConsPlusNormal"/>
        <w:jc w:val="both"/>
      </w:pPr>
    </w:p>
    <w:p w:rsidR="00DC0BAD" w:rsidRDefault="00DC0BAD">
      <w:pPr>
        <w:pStyle w:val="ConsPlusNormal"/>
        <w:jc w:val="right"/>
      </w:pPr>
      <w:r>
        <w:t>Глава администрации</w:t>
      </w:r>
    </w:p>
    <w:p w:rsidR="00DC0BAD" w:rsidRDefault="00DC0BAD">
      <w:pPr>
        <w:pStyle w:val="ConsPlusNormal"/>
        <w:jc w:val="right"/>
      </w:pPr>
      <w:r>
        <w:t>Липецкой области</w:t>
      </w:r>
    </w:p>
    <w:p w:rsidR="00DC0BAD" w:rsidRDefault="00DC0BAD">
      <w:pPr>
        <w:pStyle w:val="ConsPlusNormal"/>
        <w:jc w:val="right"/>
      </w:pPr>
      <w:r>
        <w:t>О.П.КОРОЛЕВ</w:t>
      </w: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right"/>
      </w:pPr>
      <w:r>
        <w:t>Приложение 1</w:t>
      </w:r>
    </w:p>
    <w:p w:rsidR="00DC0BAD" w:rsidRDefault="00DC0BAD">
      <w:pPr>
        <w:pStyle w:val="ConsPlusNormal"/>
        <w:jc w:val="right"/>
      </w:pPr>
      <w:r>
        <w:t>к распоряжению</w:t>
      </w:r>
    </w:p>
    <w:p w:rsidR="00DC0BAD" w:rsidRDefault="00DC0BAD">
      <w:pPr>
        <w:pStyle w:val="ConsPlusNormal"/>
        <w:jc w:val="right"/>
      </w:pPr>
      <w:r>
        <w:t>администрации "О формировании</w:t>
      </w:r>
    </w:p>
    <w:p w:rsidR="00DC0BAD" w:rsidRDefault="00DC0BAD">
      <w:pPr>
        <w:pStyle w:val="ConsPlusNormal"/>
        <w:jc w:val="right"/>
      </w:pPr>
      <w:r>
        <w:t>и деятельности лицензионной</w:t>
      </w:r>
    </w:p>
    <w:p w:rsidR="00DC0BAD" w:rsidRDefault="00DC0BAD">
      <w:pPr>
        <w:pStyle w:val="ConsPlusNormal"/>
        <w:jc w:val="right"/>
      </w:pPr>
      <w:r>
        <w:t>комиссии Липецкой</w:t>
      </w:r>
    </w:p>
    <w:p w:rsidR="00DC0BAD" w:rsidRDefault="00DC0BAD">
      <w:pPr>
        <w:pStyle w:val="ConsPlusNormal"/>
        <w:jc w:val="right"/>
      </w:pPr>
      <w:r>
        <w:t>области по лицензированию</w:t>
      </w:r>
    </w:p>
    <w:p w:rsidR="00DC0BAD" w:rsidRDefault="00DC0BAD">
      <w:pPr>
        <w:pStyle w:val="ConsPlusNormal"/>
        <w:jc w:val="right"/>
      </w:pPr>
      <w:r>
        <w:t>предпринимательской</w:t>
      </w:r>
    </w:p>
    <w:p w:rsidR="00DC0BAD" w:rsidRDefault="00DC0BAD">
      <w:pPr>
        <w:pStyle w:val="ConsPlusNormal"/>
        <w:jc w:val="right"/>
      </w:pPr>
      <w:r>
        <w:t>деятельности по управлению</w:t>
      </w:r>
    </w:p>
    <w:p w:rsidR="00DC0BAD" w:rsidRDefault="00DC0BAD">
      <w:pPr>
        <w:pStyle w:val="ConsPlusNormal"/>
        <w:jc w:val="right"/>
      </w:pPr>
      <w:r>
        <w:t>многоквартирными домами"</w:t>
      </w:r>
    </w:p>
    <w:p w:rsidR="00DC0BAD" w:rsidRDefault="00DC0BAD">
      <w:pPr>
        <w:pStyle w:val="ConsPlusNormal"/>
        <w:jc w:val="both"/>
      </w:pPr>
    </w:p>
    <w:p w:rsidR="00DC0BAD" w:rsidRDefault="00DC0BAD">
      <w:pPr>
        <w:pStyle w:val="ConsPlusTitle"/>
        <w:jc w:val="center"/>
      </w:pPr>
      <w:bookmarkStart w:id="0" w:name="P36"/>
      <w:bookmarkEnd w:id="0"/>
      <w:r>
        <w:t>ПОЛОЖЕНИЕ</w:t>
      </w:r>
    </w:p>
    <w:p w:rsidR="00DC0BAD" w:rsidRDefault="00DC0BAD">
      <w:pPr>
        <w:pStyle w:val="ConsPlusTitle"/>
        <w:jc w:val="center"/>
      </w:pPr>
      <w:r>
        <w:t>О ЛИЦЕНЗИОННОЙ КОМИССИИ ПО ЛИЦЕНЗИРОВАНИЮ</w:t>
      </w:r>
    </w:p>
    <w:p w:rsidR="00DC0BAD" w:rsidRDefault="00DC0BAD">
      <w:pPr>
        <w:pStyle w:val="ConsPlusTitle"/>
        <w:jc w:val="center"/>
      </w:pPr>
      <w:r>
        <w:t>ПРЕДПРИНИМАТЕЛЬСКОЙ ДЕЯТЕЛЬНОСТИ ПО УПРАВЛЕНИЮ</w:t>
      </w:r>
    </w:p>
    <w:p w:rsidR="00DC0BAD" w:rsidRDefault="00DC0BAD">
      <w:pPr>
        <w:pStyle w:val="ConsPlusTitle"/>
        <w:jc w:val="center"/>
      </w:pPr>
      <w:r>
        <w:t>МНОГОКВАРТИРНЫМИ ДОМАМИ</w:t>
      </w:r>
    </w:p>
    <w:p w:rsidR="00DC0BAD" w:rsidRDefault="00DC0BAD">
      <w:pPr>
        <w:pStyle w:val="ConsPlusNormal"/>
        <w:jc w:val="center"/>
      </w:pPr>
      <w:r>
        <w:t>Список изменяющих документов</w:t>
      </w:r>
    </w:p>
    <w:p w:rsidR="00DC0BAD" w:rsidRDefault="00DC0BAD">
      <w:pPr>
        <w:pStyle w:val="ConsPlusNormal"/>
        <w:jc w:val="center"/>
      </w:pPr>
      <w:proofErr w:type="gramStart"/>
      <w:r>
        <w:t xml:space="preserve">(в ред. </w:t>
      </w:r>
      <w:hyperlink r:id="rId9" w:history="1">
        <w:r>
          <w:rPr>
            <w:color w:val="0000FF"/>
          </w:rPr>
          <w:t>распоряжения</w:t>
        </w:r>
      </w:hyperlink>
      <w:r>
        <w:t xml:space="preserve"> администрации Липецкой области</w:t>
      </w:r>
      <w:proofErr w:type="gramEnd"/>
    </w:p>
    <w:p w:rsidR="00DC0BAD" w:rsidRDefault="00DC0BAD">
      <w:pPr>
        <w:pStyle w:val="ConsPlusNormal"/>
        <w:jc w:val="center"/>
      </w:pPr>
      <w:r>
        <w:t>от 22.01.2016 N 17-р)</w:t>
      </w:r>
    </w:p>
    <w:p w:rsidR="00DC0BAD" w:rsidRDefault="00DC0BAD">
      <w:pPr>
        <w:pStyle w:val="ConsPlusNormal"/>
        <w:jc w:val="both"/>
      </w:pPr>
    </w:p>
    <w:p w:rsidR="00DC0BAD" w:rsidRDefault="00DC0BAD">
      <w:pPr>
        <w:pStyle w:val="ConsPlusNormal"/>
        <w:jc w:val="center"/>
      </w:pPr>
      <w:r>
        <w:t>1. Общие положения</w:t>
      </w:r>
    </w:p>
    <w:p w:rsidR="00DC0BAD" w:rsidRDefault="00DC0BAD">
      <w:pPr>
        <w:pStyle w:val="ConsPlusNormal"/>
        <w:jc w:val="both"/>
      </w:pPr>
    </w:p>
    <w:p w:rsidR="00DC0BAD" w:rsidRDefault="00DC0BAD">
      <w:pPr>
        <w:pStyle w:val="ConsPlusNormal"/>
        <w:ind w:firstLine="540"/>
        <w:jc w:val="both"/>
      </w:pPr>
      <w:r>
        <w:t xml:space="preserve">1. Настоящее Положение определяет полномочия, функции, порядок осуществления </w:t>
      </w:r>
      <w:r>
        <w:lastRenderedPageBreak/>
        <w:t>деятельности лицензионной комиссии по лицензированию деятельности по управлению многоквартирными домами Липецкой области (далее - Лицензионная комиссия).</w:t>
      </w:r>
    </w:p>
    <w:p w:rsidR="00DC0BAD" w:rsidRDefault="00DC0BAD">
      <w:pPr>
        <w:pStyle w:val="ConsPlusNormal"/>
        <w:ind w:firstLine="540"/>
        <w:jc w:val="both"/>
      </w:pPr>
      <w:r>
        <w:t xml:space="preserve">2. Лицензионная комиссия руководствуется в своей деятельности </w:t>
      </w:r>
      <w:hyperlink r:id="rId1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законодательством Липецкой области, настоящим Положением.</w:t>
      </w:r>
    </w:p>
    <w:p w:rsidR="00DC0BAD" w:rsidRDefault="00DC0BAD">
      <w:pPr>
        <w:pStyle w:val="ConsPlusNormal"/>
        <w:ind w:firstLine="540"/>
        <w:jc w:val="both"/>
      </w:pPr>
      <w:r>
        <w:t>3. Организационно-техническое обеспечение деятельности Лицензионной комиссии осуществляет орган государственного жилищного надзора Липецкой области (далее - Госжилинспекция).</w:t>
      </w:r>
    </w:p>
    <w:p w:rsidR="00DC0BAD" w:rsidRDefault="00DC0BAD">
      <w:pPr>
        <w:pStyle w:val="ConsPlusNormal"/>
        <w:jc w:val="both"/>
      </w:pPr>
    </w:p>
    <w:p w:rsidR="00DC0BAD" w:rsidRDefault="00DC0BAD">
      <w:pPr>
        <w:pStyle w:val="ConsPlusNormal"/>
        <w:jc w:val="center"/>
      </w:pPr>
      <w:r>
        <w:t>2. Полномочия и функции Лицензионной комиссии</w:t>
      </w:r>
    </w:p>
    <w:p w:rsidR="00DC0BAD" w:rsidRDefault="00DC0BAD">
      <w:pPr>
        <w:pStyle w:val="ConsPlusNormal"/>
        <w:jc w:val="both"/>
      </w:pPr>
    </w:p>
    <w:p w:rsidR="00DC0BAD" w:rsidRDefault="00DC0BAD">
      <w:pPr>
        <w:pStyle w:val="ConsPlusNormal"/>
        <w:ind w:firstLine="540"/>
        <w:jc w:val="both"/>
      </w:pPr>
      <w:r>
        <w:t>4. К полномочиям Лицензионной комиссии относятся:</w:t>
      </w:r>
    </w:p>
    <w:p w:rsidR="00DC0BAD" w:rsidRDefault="00DC0BAD">
      <w:pPr>
        <w:pStyle w:val="ConsPlusNormal"/>
        <w:ind w:firstLine="540"/>
        <w:jc w:val="both"/>
      </w:pPr>
      <w:r>
        <w:t>а) принятие решения о выдаче лицензии или об отказе в выдаче лицензии;</w:t>
      </w:r>
    </w:p>
    <w:p w:rsidR="00DC0BAD" w:rsidRDefault="00DC0BAD">
      <w:pPr>
        <w:pStyle w:val="ConsPlusNormal"/>
        <w:ind w:firstLine="540"/>
        <w:jc w:val="both"/>
      </w:pPr>
      <w:r>
        <w:t>б) проведение квалификационного экзамена;</w:t>
      </w:r>
    </w:p>
    <w:p w:rsidR="00DC0BAD" w:rsidRDefault="00DC0BAD">
      <w:pPr>
        <w:pStyle w:val="ConsPlusNormal"/>
        <w:ind w:firstLine="540"/>
        <w:jc w:val="both"/>
      </w:pPr>
      <w:r>
        <w:t>в) участие в мероприятиях по лицензионному контролю;</w:t>
      </w:r>
    </w:p>
    <w:p w:rsidR="00DC0BAD" w:rsidRDefault="00DC0BAD">
      <w:pPr>
        <w:pStyle w:val="ConsPlusNormal"/>
        <w:ind w:firstLine="540"/>
        <w:jc w:val="both"/>
      </w:pPr>
      <w:r>
        <w:t>г) принятие решения об обращении в суд с заявлением об аннулировании лицензии.</w:t>
      </w:r>
    </w:p>
    <w:p w:rsidR="00DC0BAD" w:rsidRDefault="00DC0BAD">
      <w:pPr>
        <w:pStyle w:val="ConsPlusNormal"/>
        <w:ind w:firstLine="540"/>
        <w:jc w:val="both"/>
      </w:pPr>
      <w:r>
        <w:t>5. В целях реализации полномочий Лицензионная комиссия осуществляет следующие функции:</w:t>
      </w:r>
    </w:p>
    <w:p w:rsidR="00DC0BAD" w:rsidRDefault="00DC0BAD">
      <w:pPr>
        <w:pStyle w:val="ConsPlusNormal"/>
        <w:ind w:firstLine="540"/>
        <w:jc w:val="both"/>
      </w:pPr>
      <w:r>
        <w:t>а) рассматривает материалы, подготовленные Госжилинспекцией для принятия решения о выдаче лицензии (об отказе в выдаче) на осуществление предпринимательской деятельности по управлению многоквартирными домами (далее - лицензия);</w:t>
      </w:r>
    </w:p>
    <w:p w:rsidR="00DC0BAD" w:rsidRDefault="00DC0BAD">
      <w:pPr>
        <w:pStyle w:val="ConsPlusNormal"/>
        <w:ind w:firstLine="540"/>
        <w:jc w:val="both"/>
      </w:pPr>
      <w:r>
        <w:t>б) обеспечивает проведение квалификационного экзамена и направление протокола такого экзамена в Госжилинспекцию;</w:t>
      </w:r>
    </w:p>
    <w:p w:rsidR="00DC0BAD" w:rsidRDefault="00DC0BAD">
      <w:pPr>
        <w:pStyle w:val="ConsPlusNormal"/>
        <w:ind w:firstLine="540"/>
        <w:jc w:val="both"/>
      </w:pPr>
      <w:r>
        <w:t>в) принимает участие в мероприятиях по лицензионному контролю, проводимых Госжилинспекцией;</w:t>
      </w:r>
    </w:p>
    <w:p w:rsidR="00DC0BAD" w:rsidRDefault="00DC0BAD">
      <w:pPr>
        <w:pStyle w:val="ConsPlusNormal"/>
        <w:ind w:firstLine="540"/>
        <w:jc w:val="both"/>
      </w:pPr>
      <w:r>
        <w:t>г) проводит анализ решений Госжилинспекции об исключении из реестра лицензий Липецкой области сведений о многоквартирных домах, в том числе в целях выявления и проверки оснований для аннулирования лицензии;</w:t>
      </w:r>
    </w:p>
    <w:p w:rsidR="00DC0BAD" w:rsidRDefault="00DC0BAD">
      <w:pPr>
        <w:pStyle w:val="ConsPlusNormal"/>
        <w:ind w:firstLine="540"/>
        <w:jc w:val="both"/>
      </w:pPr>
      <w:r>
        <w:t>д) принимает решение об обращении в суд с заявлением об аннулировании лицензии;</w:t>
      </w:r>
    </w:p>
    <w:p w:rsidR="00DC0BAD" w:rsidRDefault="00DC0BAD">
      <w:pPr>
        <w:pStyle w:val="ConsPlusNormal"/>
        <w:ind w:firstLine="540"/>
        <w:jc w:val="both"/>
      </w:pPr>
      <w:r>
        <w:t>е) 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DC0BAD" w:rsidRDefault="00DC0BAD">
      <w:pPr>
        <w:pStyle w:val="ConsPlusNormal"/>
        <w:ind w:firstLine="540"/>
        <w:jc w:val="both"/>
      </w:pPr>
      <w:r>
        <w:t>ж) взаимодействует с Госжилинспекцией, иными органами государственной власти Липецкой области и органами местного самоуправления по вопросам лицензирования предпринимательской деятельности по управлению многоквартирными домами;</w:t>
      </w:r>
    </w:p>
    <w:p w:rsidR="00DC0BAD" w:rsidRDefault="00DC0BAD">
      <w:pPr>
        <w:pStyle w:val="ConsPlusNormal"/>
        <w:ind w:firstLine="540"/>
        <w:jc w:val="both"/>
      </w:pPr>
      <w:r>
        <w:t>з) обеспечивает раскрытие информации о работе Лицензионной комиссии, в том числе о принятых к рассмотрению документах и принятых решениях путем размещения соответствующей информации на официальном Интернет-сайте Госжилинспекции (www.ggilipetsk.ru);</w:t>
      </w:r>
    </w:p>
    <w:p w:rsidR="00DC0BAD" w:rsidRDefault="00DC0BAD">
      <w:pPr>
        <w:pStyle w:val="ConsPlusNormal"/>
        <w:ind w:firstLine="540"/>
        <w:jc w:val="both"/>
      </w:pPr>
      <w:r>
        <w:t>и) обеспечивает направление приглашений для участия в заседаниях Лицензионной комиссии соискателя лицензии, экспертов (далее - заинтересованные лица).</w:t>
      </w:r>
    </w:p>
    <w:p w:rsidR="00DC0BAD" w:rsidRDefault="00DC0BAD">
      <w:pPr>
        <w:pStyle w:val="ConsPlusNormal"/>
        <w:jc w:val="both"/>
      </w:pPr>
    </w:p>
    <w:p w:rsidR="00DC0BAD" w:rsidRDefault="00DC0BAD">
      <w:pPr>
        <w:pStyle w:val="ConsPlusNormal"/>
        <w:jc w:val="center"/>
      </w:pPr>
      <w:r>
        <w:t>3. Организация деятельности Лицензионной комиссии</w:t>
      </w:r>
    </w:p>
    <w:p w:rsidR="00DC0BAD" w:rsidRDefault="00DC0BAD">
      <w:pPr>
        <w:pStyle w:val="ConsPlusNormal"/>
        <w:jc w:val="both"/>
      </w:pPr>
    </w:p>
    <w:p w:rsidR="00DC0BAD" w:rsidRDefault="00DC0BAD">
      <w:pPr>
        <w:pStyle w:val="ConsPlusNormal"/>
        <w:ind w:firstLine="540"/>
        <w:jc w:val="both"/>
      </w:pPr>
      <w:r>
        <w:t>6. Председатель Лицензионной комиссии:</w:t>
      </w:r>
    </w:p>
    <w:p w:rsidR="00DC0BAD" w:rsidRDefault="00DC0BAD">
      <w:pPr>
        <w:pStyle w:val="ConsPlusNormal"/>
        <w:ind w:firstLine="540"/>
        <w:jc w:val="both"/>
      </w:pPr>
      <w:r>
        <w:t>а) руководит деятельностью Лицензионной комиссии;</w:t>
      </w:r>
    </w:p>
    <w:p w:rsidR="00DC0BAD" w:rsidRDefault="00DC0BAD">
      <w:pPr>
        <w:pStyle w:val="ConsPlusNormal"/>
        <w:ind w:firstLine="540"/>
        <w:jc w:val="both"/>
      </w:pPr>
      <w:r>
        <w:t>б) утверждает повестку и дату проведения заседаний Лицензионной комиссии;</w:t>
      </w:r>
    </w:p>
    <w:p w:rsidR="00DC0BAD" w:rsidRDefault="00DC0BAD">
      <w:pPr>
        <w:pStyle w:val="ConsPlusNormal"/>
        <w:ind w:firstLine="540"/>
        <w:jc w:val="both"/>
      </w:pPr>
      <w:r>
        <w:t>в) подписывает протоколы заседаний Лицензионной комиссии;</w:t>
      </w:r>
    </w:p>
    <w:p w:rsidR="00DC0BAD" w:rsidRDefault="00DC0BAD">
      <w:pPr>
        <w:pStyle w:val="ConsPlusNormal"/>
        <w:ind w:firstLine="540"/>
        <w:jc w:val="both"/>
      </w:pPr>
      <w:r>
        <w:t>г) выполняет иные функции в рамках своей компетенции, направленные на обеспечение выполнения задач Лицензионной комиссии.</w:t>
      </w:r>
    </w:p>
    <w:p w:rsidR="00DC0BAD" w:rsidRDefault="00DC0BAD">
      <w:pPr>
        <w:pStyle w:val="ConsPlusNormal"/>
        <w:ind w:firstLine="540"/>
        <w:jc w:val="both"/>
      </w:pPr>
      <w:r>
        <w:t xml:space="preserve">7.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 Заместитель Председателя Лицензионной комиссии избирается на первом заседании Лицензионной комиссии из числа ее членов на весь срок ее полномочий открытым голосованием </w:t>
      </w:r>
      <w:r>
        <w:lastRenderedPageBreak/>
        <w:t>большинством голосов.</w:t>
      </w:r>
    </w:p>
    <w:p w:rsidR="00DC0BAD" w:rsidRDefault="00DC0BAD">
      <w:pPr>
        <w:pStyle w:val="ConsPlusNormal"/>
        <w:ind w:firstLine="540"/>
        <w:jc w:val="both"/>
      </w:pPr>
      <w:r>
        <w:t>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 выбранного большинством голосов из числа присутствующих.</w:t>
      </w:r>
    </w:p>
    <w:p w:rsidR="00DC0BAD" w:rsidRDefault="00DC0BAD">
      <w:pPr>
        <w:pStyle w:val="ConsPlusNormal"/>
        <w:ind w:firstLine="540"/>
        <w:jc w:val="both"/>
      </w:pPr>
      <w:r>
        <w:t>8. Члены Лицензионной комиссии обязаны:</w:t>
      </w:r>
    </w:p>
    <w:p w:rsidR="00DC0BAD" w:rsidRDefault="00DC0BAD">
      <w:pPr>
        <w:pStyle w:val="ConsPlusNormal"/>
        <w:ind w:firstLine="540"/>
        <w:jc w:val="both"/>
      </w:pPr>
      <w:r>
        <w:t>а) заблаговременно знакомиться с материалами заседания Лицензионной комиссии;</w:t>
      </w:r>
    </w:p>
    <w:p w:rsidR="00DC0BAD" w:rsidRDefault="00DC0BAD">
      <w:pPr>
        <w:pStyle w:val="ConsPlusNormal"/>
        <w:ind w:firstLine="540"/>
        <w:jc w:val="both"/>
      </w:pPr>
      <w:r>
        <w:t>б) присутствовать на заседаниях Лицензионной комиссии;</w:t>
      </w:r>
    </w:p>
    <w:p w:rsidR="00DC0BAD" w:rsidRDefault="00DC0BAD">
      <w:pPr>
        <w:pStyle w:val="ConsPlusNormal"/>
        <w:ind w:firstLine="540"/>
        <w:jc w:val="both"/>
      </w:pPr>
      <w:r>
        <w:t>в) соблюдать порядок и этические нормы в процессе обсуждения рассматриваемых вопросов и принятия решений;</w:t>
      </w:r>
    </w:p>
    <w:p w:rsidR="00DC0BAD" w:rsidRDefault="00DC0BAD">
      <w:pPr>
        <w:pStyle w:val="ConsPlusNormal"/>
        <w:ind w:firstLine="540"/>
        <w:jc w:val="both"/>
      </w:pPr>
      <w:r>
        <w:t>г) аргументированно излагать свою позицию, предоставлять мотивированные замечания и (или) дополнения (в случае их наличия) к представленным материалам;</w:t>
      </w:r>
    </w:p>
    <w:p w:rsidR="00DC0BAD" w:rsidRDefault="00DC0BAD">
      <w:pPr>
        <w:pStyle w:val="ConsPlusNormal"/>
        <w:ind w:firstLine="540"/>
        <w:jc w:val="both"/>
      </w:pPr>
      <w:r>
        <w:t>д) в случае необходимости направлять свое мнение по вопросам повестки заседания Лицензионной комиссии в письменном виде.</w:t>
      </w:r>
    </w:p>
    <w:p w:rsidR="00DC0BAD" w:rsidRDefault="00DC0BAD">
      <w:pPr>
        <w:pStyle w:val="ConsPlusNormal"/>
        <w:ind w:firstLine="540"/>
        <w:jc w:val="both"/>
      </w:pPr>
      <w:r>
        <w:t>9. Члены Лицензионной комиссии вправе:</w:t>
      </w:r>
    </w:p>
    <w:p w:rsidR="00DC0BAD" w:rsidRDefault="00DC0BAD">
      <w:pPr>
        <w:pStyle w:val="ConsPlusNormal"/>
        <w:ind w:firstLine="540"/>
        <w:jc w:val="both"/>
      </w:pPr>
      <w:r>
        <w:t>а) получать информацию о деятельности Лицензионной комиссии;</w:t>
      </w:r>
    </w:p>
    <w:p w:rsidR="00DC0BAD" w:rsidRDefault="00DC0BAD">
      <w:pPr>
        <w:pStyle w:val="ConsPlusNormal"/>
        <w:ind w:firstLine="540"/>
        <w:jc w:val="both"/>
      </w:pPr>
      <w:r>
        <w:t>б) вносить вопросы в повестку заседаний Лицензионной комиссии;</w:t>
      </w:r>
    </w:p>
    <w:p w:rsidR="00DC0BAD" w:rsidRDefault="00DC0BAD">
      <w:pPr>
        <w:pStyle w:val="ConsPlusNormal"/>
        <w:ind w:firstLine="540"/>
        <w:jc w:val="both"/>
      </w:pPr>
      <w:r>
        <w:t>в) осуществлять иные права, предусмотренные законодательством Российской Федерации и настоящим Положением.</w:t>
      </w:r>
    </w:p>
    <w:p w:rsidR="00DC0BAD" w:rsidRDefault="00DC0BAD">
      <w:pPr>
        <w:pStyle w:val="ConsPlusNormal"/>
        <w:ind w:firstLine="540"/>
        <w:jc w:val="both"/>
      </w:pPr>
      <w:r>
        <w:t>10.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использование в личных интересах другими лицами.</w:t>
      </w:r>
    </w:p>
    <w:p w:rsidR="00DC0BAD" w:rsidRDefault="00DC0BAD">
      <w:pPr>
        <w:pStyle w:val="ConsPlusNormal"/>
        <w:ind w:firstLine="540"/>
        <w:jc w:val="both"/>
      </w:pPr>
      <w:r>
        <w:t>Члены Лицензионной комиссии обеспечивают соблюдение конфиденциальности при работе с информацией, составляющей коммерческую тайну заявителей и других заинтересованных лиц.</w:t>
      </w:r>
    </w:p>
    <w:p w:rsidR="00DC0BAD" w:rsidRDefault="00DC0BAD">
      <w:pPr>
        <w:pStyle w:val="ConsPlusNormal"/>
        <w:ind w:firstLine="540"/>
        <w:jc w:val="both"/>
      </w:pPr>
      <w:r>
        <w:t>11. Членство в Лицензионной комиссии осуществляется на общественных началах.</w:t>
      </w:r>
    </w:p>
    <w:p w:rsidR="00DC0BAD" w:rsidRDefault="00DC0BAD">
      <w:pPr>
        <w:pStyle w:val="ConsPlusNormal"/>
        <w:ind w:firstLine="540"/>
        <w:jc w:val="both"/>
      </w:pPr>
      <w:r>
        <w:t>12. Председатель Лицензионной комиссии назначает из числа членов Лицензионной комиссии секретаря.</w:t>
      </w:r>
    </w:p>
    <w:p w:rsidR="00DC0BAD" w:rsidRDefault="00DC0BAD">
      <w:pPr>
        <w:pStyle w:val="ConsPlusNormal"/>
        <w:ind w:firstLine="540"/>
        <w:jc w:val="both"/>
      </w:pPr>
      <w:r>
        <w:t>13. Секретарь в рамках своей компетенции:</w:t>
      </w:r>
    </w:p>
    <w:p w:rsidR="00DC0BAD" w:rsidRDefault="00DC0BAD">
      <w:pPr>
        <w:pStyle w:val="ConsPlusNormal"/>
        <w:ind w:firstLine="540"/>
        <w:jc w:val="both"/>
      </w:pPr>
      <w:r>
        <w:t>а) согласовывает с Председателем Лицензионной комиссии дату проведения заседания Лицензионной комиссии;</w:t>
      </w:r>
    </w:p>
    <w:p w:rsidR="00DC0BAD" w:rsidRDefault="00DC0BAD">
      <w:pPr>
        <w:pStyle w:val="ConsPlusNormal"/>
        <w:ind w:firstLine="540"/>
        <w:jc w:val="both"/>
      </w:pPr>
      <w:r>
        <w:t>б) формирует повестку заседания Лицензионной комиссии и согласовывает ее с Председателем Лицензионной комиссии;</w:t>
      </w:r>
    </w:p>
    <w:p w:rsidR="00DC0BAD" w:rsidRDefault="00DC0BAD">
      <w:pPr>
        <w:pStyle w:val="ConsPlusNormal"/>
        <w:ind w:firstLine="540"/>
        <w:jc w:val="both"/>
      </w:pPr>
      <w:r>
        <w:t>в) организует работу по предварительной обработке документов и подготовке материалов по вопросам повестки заседаний Лицензионной комиссии;</w:t>
      </w:r>
    </w:p>
    <w:p w:rsidR="00DC0BAD" w:rsidRDefault="00DC0BAD">
      <w:pPr>
        <w:pStyle w:val="ConsPlusNormal"/>
        <w:ind w:firstLine="540"/>
        <w:jc w:val="both"/>
      </w:pPr>
      <w:r>
        <w:t>г) уведомляет членов Лицензионной комиссии и заинтересованных лиц о дате, месте, времени и повестке заседания Лицензионной комиссии;</w:t>
      </w:r>
    </w:p>
    <w:p w:rsidR="00DC0BAD" w:rsidRDefault="00DC0BAD">
      <w:pPr>
        <w:pStyle w:val="ConsPlusNormal"/>
        <w:ind w:firstLine="540"/>
        <w:jc w:val="both"/>
      </w:pPr>
      <w:r>
        <w:t>д) обеспечивает рассылку членам Лицензионной комиссии и заинтересованным лицам материалов по вопросам повестки заседаний Лицензионной комиссии;</w:t>
      </w:r>
    </w:p>
    <w:p w:rsidR="00DC0BAD" w:rsidRDefault="00DC0BAD">
      <w:pPr>
        <w:pStyle w:val="ConsPlusNormal"/>
        <w:ind w:firstLine="540"/>
        <w:jc w:val="both"/>
      </w:pPr>
      <w:r>
        <w:t>е) обеспечивает при необходимости присутствие экспертов на заседании Лицензионной комиссии;</w:t>
      </w:r>
    </w:p>
    <w:p w:rsidR="00DC0BAD" w:rsidRDefault="00DC0BAD">
      <w:pPr>
        <w:pStyle w:val="ConsPlusNormal"/>
        <w:ind w:firstLine="540"/>
        <w:jc w:val="both"/>
      </w:pPr>
      <w:r>
        <w:t>ж) докладывает материалы на заседании Лицензионной комиссии по вопросам повестки;</w:t>
      </w:r>
    </w:p>
    <w:p w:rsidR="00DC0BAD" w:rsidRDefault="00DC0BAD">
      <w:pPr>
        <w:pStyle w:val="ConsPlusNormal"/>
        <w:ind w:firstLine="540"/>
        <w:jc w:val="both"/>
      </w:pPr>
      <w:r>
        <w:t>з) оформляет протоколы заседаний Лицензионной комиссии и выписки из них;</w:t>
      </w:r>
    </w:p>
    <w:p w:rsidR="00DC0BAD" w:rsidRDefault="00DC0BAD">
      <w:pPr>
        <w:pStyle w:val="ConsPlusNormal"/>
        <w:ind w:firstLine="540"/>
        <w:jc w:val="both"/>
      </w:pPr>
      <w:r>
        <w:t>и) обеспечивает хранение и передачу в архив протоколов заседаний Лицензионной комиссии.</w:t>
      </w:r>
    </w:p>
    <w:p w:rsidR="00DC0BAD" w:rsidRDefault="00DC0BAD">
      <w:pPr>
        <w:pStyle w:val="ConsPlusNormal"/>
        <w:jc w:val="both"/>
      </w:pPr>
    </w:p>
    <w:p w:rsidR="00DC0BAD" w:rsidRDefault="00DC0BAD">
      <w:pPr>
        <w:pStyle w:val="ConsPlusNormal"/>
        <w:jc w:val="center"/>
      </w:pPr>
      <w:r>
        <w:t>4. Порядок деятельности Лицензионной комиссии</w:t>
      </w:r>
    </w:p>
    <w:p w:rsidR="00DC0BAD" w:rsidRDefault="00DC0BAD">
      <w:pPr>
        <w:pStyle w:val="ConsPlusNormal"/>
        <w:jc w:val="both"/>
      </w:pPr>
    </w:p>
    <w:p w:rsidR="00DC0BAD" w:rsidRDefault="00DC0BAD">
      <w:pPr>
        <w:pStyle w:val="ConsPlusNormal"/>
        <w:ind w:firstLine="540"/>
        <w:jc w:val="both"/>
      </w:pPr>
      <w:r>
        <w:t>14. Заседания Лицензионной комиссии проводятся по мере необходимости.</w:t>
      </w:r>
    </w:p>
    <w:p w:rsidR="00DC0BAD" w:rsidRDefault="00DC0BAD">
      <w:pPr>
        <w:pStyle w:val="ConsPlusNormal"/>
        <w:ind w:firstLine="540"/>
        <w:jc w:val="both"/>
      </w:pPr>
      <w:r>
        <w:t>15. Заседание Лицензионной комиссии считается правомочным, если на нем присутствует не менее 2/3 ее состава.</w:t>
      </w:r>
    </w:p>
    <w:p w:rsidR="00DC0BAD" w:rsidRDefault="00DC0BAD">
      <w:pPr>
        <w:pStyle w:val="ConsPlusNormal"/>
        <w:ind w:firstLine="540"/>
        <w:jc w:val="both"/>
      </w:pPr>
      <w:r>
        <w:t>16. В случае</w:t>
      </w:r>
      <w:proofErr w:type="gramStart"/>
      <w:r>
        <w:t>,</w:t>
      </w:r>
      <w:proofErr w:type="gramEnd"/>
      <w:r>
        <w:t xml:space="preserve"> если на заседании кворум отсутствует, Председатель Лицензионной комиссии принимает решение о переносе заседания на другую дату.</w:t>
      </w:r>
    </w:p>
    <w:p w:rsidR="00DC0BAD" w:rsidRDefault="00DC0BAD">
      <w:pPr>
        <w:pStyle w:val="ConsPlusNormal"/>
        <w:ind w:firstLine="540"/>
        <w:jc w:val="both"/>
      </w:pPr>
      <w:r>
        <w:t>17. Заседания Лицензионной комиссии являются открытыми.</w:t>
      </w:r>
    </w:p>
    <w:p w:rsidR="00DC0BAD" w:rsidRDefault="00DC0BAD">
      <w:pPr>
        <w:pStyle w:val="ConsPlusNormal"/>
        <w:ind w:firstLine="540"/>
        <w:jc w:val="both"/>
      </w:pPr>
      <w:r>
        <w:t xml:space="preserve">18. Уведомление о проведении заседания Лицензионной комиссии направляется любым способом, позволяющим достоверно установить получение уведомления лицом, которому оно </w:t>
      </w:r>
      <w:r>
        <w:lastRenderedPageBreak/>
        <w:t xml:space="preserve">направлено, в том числе путем факсимильного сообщения, телефонограммой или электронной почтой, не </w:t>
      </w:r>
      <w:proofErr w:type="gramStart"/>
      <w:r>
        <w:t>позднее</w:t>
      </w:r>
      <w:proofErr w:type="gramEnd"/>
      <w:r>
        <w:t xml:space="preserve"> чем за 5 дней до даты проведения заседания.</w:t>
      </w:r>
    </w:p>
    <w:p w:rsidR="00DC0BAD" w:rsidRDefault="00DC0BAD">
      <w:pPr>
        <w:pStyle w:val="ConsPlusNormal"/>
        <w:ind w:firstLine="540"/>
        <w:jc w:val="both"/>
      </w:pPr>
      <w:r>
        <w:t xml:space="preserve">19. Протокол заседания Лицензионной комиссии составляется и подлежит опубликованию на официальном Интернет-сайте Госжилинспекции (www.ggilipetsk.ru) не позднее 2 рабочих дней </w:t>
      </w:r>
      <w:proofErr w:type="gramStart"/>
      <w:r>
        <w:t>с даты проведения</w:t>
      </w:r>
      <w:proofErr w:type="gramEnd"/>
      <w:r>
        <w:t xml:space="preserve"> заседания Лицензионной комиссии. Протокол заседания Лицензионной комиссии подписывается всеми членами Лицензионной комиссии, присутствующими на заседании.</w:t>
      </w:r>
    </w:p>
    <w:p w:rsidR="00DC0BAD" w:rsidRDefault="00DC0BAD">
      <w:pPr>
        <w:pStyle w:val="ConsPlusNormal"/>
        <w:ind w:firstLine="540"/>
        <w:jc w:val="both"/>
      </w:pPr>
      <w:r>
        <w:t xml:space="preserve">Копия протокола заседания Лицензионной комиссии в срок не более 2 рабочих дней </w:t>
      </w:r>
      <w:proofErr w:type="gramStart"/>
      <w:r>
        <w:t>с даты проведения</w:t>
      </w:r>
      <w:proofErr w:type="gramEnd"/>
      <w:r>
        <w:t xml:space="preserve"> заседания Лицензионной комиссии подлежит направлению в Госжилинспекцию.</w:t>
      </w:r>
    </w:p>
    <w:p w:rsidR="00DC0BAD" w:rsidRDefault="00DC0BAD">
      <w:pPr>
        <w:pStyle w:val="ConsPlusNormal"/>
        <w:ind w:firstLine="540"/>
        <w:jc w:val="both"/>
      </w:pPr>
      <w:r>
        <w:t>20. В протоколе заседания Лицензионной комиссии указываются:</w:t>
      </w:r>
    </w:p>
    <w:p w:rsidR="00DC0BAD" w:rsidRDefault="00DC0BAD">
      <w:pPr>
        <w:pStyle w:val="ConsPlusNormal"/>
        <w:ind w:firstLine="540"/>
        <w:jc w:val="both"/>
      </w:pPr>
      <w:r>
        <w:t>а) дата, место и время проведения заседания Лицензионной комиссии;</w:t>
      </w:r>
    </w:p>
    <w:p w:rsidR="00DC0BAD" w:rsidRDefault="00DC0BAD">
      <w:pPr>
        <w:pStyle w:val="ConsPlusNormal"/>
        <w:ind w:firstLine="540"/>
        <w:jc w:val="both"/>
      </w:pPr>
      <w:r>
        <w:t>б) общее количество и персональный состав членов Лицензионной комиссии и иных лиц, участвовавших в заседании Лицензионной комиссии;</w:t>
      </w:r>
    </w:p>
    <w:p w:rsidR="00DC0BAD" w:rsidRDefault="00DC0BAD">
      <w:pPr>
        <w:pStyle w:val="ConsPlusNormal"/>
        <w:ind w:firstLine="540"/>
        <w:jc w:val="both"/>
      </w:pPr>
      <w:r>
        <w:t>в) повестка заседания Лицензионной комиссии;</w:t>
      </w:r>
    </w:p>
    <w:p w:rsidR="00DC0BAD" w:rsidRDefault="00DC0BAD">
      <w:pPr>
        <w:pStyle w:val="ConsPlusNormal"/>
        <w:ind w:firstLine="540"/>
        <w:jc w:val="both"/>
      </w:pPr>
      <w:r>
        <w:t>г) ссылки на федеральные законы, иные нормативные правовые акты Российской Федерации и Липецкой области, которыми руководствовалась Лицензионная комиссия при принятии решений;</w:t>
      </w:r>
    </w:p>
    <w:p w:rsidR="00DC0BAD" w:rsidRDefault="00DC0BAD">
      <w:pPr>
        <w:pStyle w:val="ConsPlusNormal"/>
        <w:ind w:firstLine="540"/>
        <w:jc w:val="both"/>
      </w:pPr>
      <w:r>
        <w:t>д) решения, принятые Лицензионной комиссией, и результаты голосования по ним.</w:t>
      </w:r>
    </w:p>
    <w:p w:rsidR="00DC0BAD" w:rsidRDefault="00DC0BAD">
      <w:pPr>
        <w:pStyle w:val="ConsPlusNormal"/>
        <w:ind w:firstLine="540"/>
        <w:jc w:val="both"/>
      </w:pPr>
      <w:r>
        <w:t xml:space="preserve">21. Решение считается принятым, если за него проголосовало более половины членов Лицензионной комиссии от </w:t>
      </w:r>
      <w:proofErr w:type="gramStart"/>
      <w:r>
        <w:t>числа</w:t>
      </w:r>
      <w:proofErr w:type="gramEnd"/>
      <w:r>
        <w:t xml:space="preserve"> принявших участие в голосовании. Каждый член Лицензионной комиссии при голосовании имеет один голос.</w:t>
      </w:r>
    </w:p>
    <w:p w:rsidR="00DC0BAD" w:rsidRDefault="00DC0BAD">
      <w:pPr>
        <w:pStyle w:val="ConsPlusNormal"/>
        <w:jc w:val="both"/>
      </w:pPr>
    </w:p>
    <w:p w:rsidR="00DC0BAD" w:rsidRDefault="00DC0BAD">
      <w:pPr>
        <w:pStyle w:val="ConsPlusNormal"/>
        <w:jc w:val="center"/>
      </w:pPr>
      <w:r>
        <w:t>5. Порядок принятия Лицензионной комиссией решения о выдаче</w:t>
      </w:r>
    </w:p>
    <w:p w:rsidR="00DC0BAD" w:rsidRDefault="00DC0BAD">
      <w:pPr>
        <w:pStyle w:val="ConsPlusNormal"/>
        <w:jc w:val="center"/>
      </w:pPr>
      <w:r>
        <w:t>лицензии или об отказе в выдаче лицензии</w:t>
      </w:r>
    </w:p>
    <w:p w:rsidR="00DC0BAD" w:rsidRDefault="00DC0BAD">
      <w:pPr>
        <w:pStyle w:val="ConsPlusNormal"/>
        <w:jc w:val="both"/>
      </w:pPr>
    </w:p>
    <w:p w:rsidR="00DC0BAD" w:rsidRDefault="00DC0BAD">
      <w:pPr>
        <w:pStyle w:val="ConsPlusNormal"/>
        <w:ind w:firstLine="540"/>
        <w:jc w:val="both"/>
      </w:pPr>
      <w:r>
        <w:t xml:space="preserve">22. На основании поступившего от Госжилинспекции мотивированного предложения о выдаче лицензии или об отказе в выдаче лицензии Лицензионная комиссия не позднее десяти рабочих дней </w:t>
      </w:r>
      <w:proofErr w:type="gramStart"/>
      <w:r>
        <w:t>с даты получения</w:t>
      </w:r>
      <w:proofErr w:type="gramEnd"/>
      <w:r>
        <w:t xml:space="preserve"> указанного предложения принимает решение о выдаче лицензии или об отказе в выдаче лицензии и направляет его в Госжилинспекцию.</w:t>
      </w:r>
    </w:p>
    <w:p w:rsidR="00DC0BAD" w:rsidRDefault="00DC0BAD">
      <w:pPr>
        <w:pStyle w:val="ConsPlusNormal"/>
        <w:jc w:val="both"/>
      </w:pPr>
      <w:r>
        <w:t xml:space="preserve">(п. 22 в ред. </w:t>
      </w:r>
      <w:hyperlink r:id="rId11" w:history="1">
        <w:r>
          <w:rPr>
            <w:color w:val="0000FF"/>
          </w:rPr>
          <w:t>распоряжения</w:t>
        </w:r>
      </w:hyperlink>
      <w:r>
        <w:t xml:space="preserve"> администрации Липецкой области от 22.01.2016 N 17-р)</w:t>
      </w:r>
    </w:p>
    <w:p w:rsidR="00DC0BAD" w:rsidRDefault="00DC0BAD">
      <w:pPr>
        <w:pStyle w:val="ConsPlusNormal"/>
        <w:ind w:firstLine="540"/>
        <w:jc w:val="both"/>
      </w:pPr>
      <w:r>
        <w:t>23. Решение Лицензионной комиссии о выдаче лицензии (отказе в выдаче лицензии) является для Госжилинспекции основанием для выдачи (отказа в выдаче) лицензии.</w:t>
      </w:r>
    </w:p>
    <w:p w:rsidR="00DC0BAD" w:rsidRDefault="00DC0BAD">
      <w:pPr>
        <w:pStyle w:val="ConsPlusNormal"/>
        <w:ind w:firstLine="540"/>
        <w:jc w:val="both"/>
      </w:pPr>
      <w:r>
        <w:t>24. Решение Лицензионной комиссии об отказе в выдаче лицензии может быть обжаловано в суд в порядке, установленном действующим законодательством.</w:t>
      </w:r>
    </w:p>
    <w:p w:rsidR="00DC0BAD" w:rsidRDefault="00DC0BAD">
      <w:pPr>
        <w:pStyle w:val="ConsPlusNormal"/>
        <w:jc w:val="both"/>
      </w:pPr>
    </w:p>
    <w:p w:rsidR="00DC0BAD" w:rsidRDefault="00DC0BAD">
      <w:pPr>
        <w:pStyle w:val="ConsPlusNormal"/>
        <w:jc w:val="center"/>
      </w:pPr>
      <w:r>
        <w:t>6. Порядок принятия Лицензионной комиссией</w:t>
      </w:r>
    </w:p>
    <w:p w:rsidR="00DC0BAD" w:rsidRDefault="00DC0BAD">
      <w:pPr>
        <w:pStyle w:val="ConsPlusNormal"/>
        <w:jc w:val="center"/>
      </w:pPr>
      <w:r>
        <w:t>квалификационного экзамена</w:t>
      </w:r>
    </w:p>
    <w:p w:rsidR="00DC0BAD" w:rsidRDefault="00DC0BAD">
      <w:pPr>
        <w:pStyle w:val="ConsPlusNormal"/>
        <w:jc w:val="both"/>
      </w:pPr>
    </w:p>
    <w:p w:rsidR="00DC0BAD" w:rsidRDefault="00DC0BAD">
      <w:pPr>
        <w:pStyle w:val="ConsPlusNormal"/>
        <w:ind w:firstLine="540"/>
        <w:jc w:val="both"/>
      </w:pPr>
      <w:r>
        <w:t xml:space="preserve">25. Проведение квалификационного экзамена осуществляется в </w:t>
      </w:r>
      <w:hyperlink r:id="rId12" w:history="1">
        <w:r>
          <w:rPr>
            <w:color w:val="0000FF"/>
          </w:rPr>
          <w:t>порядке</w:t>
        </w:r>
      </w:hyperlink>
      <w:r>
        <w:t>, установленном приказом Минстроя России от 05 декабря 2014 года N 789/</w:t>
      </w:r>
      <w:proofErr w:type="gramStart"/>
      <w:r>
        <w:t>пр</w:t>
      </w:r>
      <w:proofErr w:type="gramEnd"/>
      <w: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N 1110".</w:t>
      </w:r>
    </w:p>
    <w:p w:rsidR="00DC0BAD" w:rsidRDefault="00DC0BAD">
      <w:pPr>
        <w:pStyle w:val="ConsPlusNormal"/>
        <w:jc w:val="both"/>
      </w:pPr>
      <w:r>
        <w:t xml:space="preserve">(п. 25 в ред. </w:t>
      </w:r>
      <w:hyperlink r:id="rId13" w:history="1">
        <w:r>
          <w:rPr>
            <w:color w:val="0000FF"/>
          </w:rPr>
          <w:t>распоряжения</w:t>
        </w:r>
      </w:hyperlink>
      <w:r>
        <w:t xml:space="preserve"> администрации Липецкой области от 22.01.2016 N 17-р)</w:t>
      </w:r>
    </w:p>
    <w:p w:rsidR="00DC0BAD" w:rsidRDefault="00DC0BAD">
      <w:pPr>
        <w:pStyle w:val="ConsPlusNormal"/>
        <w:ind w:firstLine="540"/>
        <w:jc w:val="both"/>
      </w:pPr>
      <w:r>
        <w:t>26. Лицензионная комиссия не позднее 3 рабочих дней после проведения квалификационного экзамена составляет и подписывает протокол квалификационного экзамена, который подлежит направлению в Госжилинспекцию не позднее рабочего дня, следующего за днем его подписания.</w:t>
      </w:r>
    </w:p>
    <w:p w:rsidR="00DC0BAD" w:rsidRDefault="00DC0BAD">
      <w:pPr>
        <w:pStyle w:val="ConsPlusNormal"/>
        <w:ind w:firstLine="540"/>
        <w:jc w:val="both"/>
      </w:pPr>
      <w:r>
        <w:t xml:space="preserve">27. График проведения квалификационных экзаменов утверждается решением Лицензионной комиссии и подлежит опубликованию в официальном печатном издании Липецкой области - "Липецкая газета" и размещению на официальном Интернет-сайте </w:t>
      </w:r>
      <w:r>
        <w:lastRenderedPageBreak/>
        <w:t>Госжилинспекции (www.ggilipetsk.ru).</w:t>
      </w:r>
    </w:p>
    <w:p w:rsidR="00DC0BAD" w:rsidRDefault="00DC0BAD">
      <w:pPr>
        <w:pStyle w:val="ConsPlusNormal"/>
        <w:jc w:val="both"/>
      </w:pPr>
    </w:p>
    <w:p w:rsidR="00DC0BAD" w:rsidRDefault="00DC0BAD">
      <w:pPr>
        <w:pStyle w:val="ConsPlusNormal"/>
        <w:jc w:val="center"/>
      </w:pPr>
      <w:r>
        <w:t>7. Порядок участия Лицензионной комиссии в мероприятиях</w:t>
      </w:r>
    </w:p>
    <w:p w:rsidR="00DC0BAD" w:rsidRDefault="00DC0BAD">
      <w:pPr>
        <w:pStyle w:val="ConsPlusNormal"/>
        <w:jc w:val="center"/>
      </w:pPr>
      <w:r>
        <w:t>по лицензионному контролю</w:t>
      </w:r>
    </w:p>
    <w:p w:rsidR="00DC0BAD" w:rsidRDefault="00DC0BAD">
      <w:pPr>
        <w:pStyle w:val="ConsPlusNormal"/>
        <w:jc w:val="both"/>
      </w:pPr>
    </w:p>
    <w:p w:rsidR="00DC0BAD" w:rsidRDefault="00DC0BAD">
      <w:pPr>
        <w:pStyle w:val="ConsPlusNormal"/>
        <w:ind w:firstLine="540"/>
        <w:jc w:val="both"/>
      </w:pPr>
      <w:r>
        <w:t>28. Мероприятия по лицензионному контролю включают в себя проведение в отношении соискателя лицензии и лицензиата документарных, плановых и внеплановых выездных проверок.</w:t>
      </w:r>
    </w:p>
    <w:p w:rsidR="00DC0BAD" w:rsidRDefault="00DC0BAD">
      <w:pPr>
        <w:pStyle w:val="ConsPlusNormal"/>
        <w:ind w:firstLine="540"/>
        <w:jc w:val="both"/>
      </w:pPr>
      <w:r>
        <w:t>29. При проведении в отношении соискателя лицензии внеплановой выездной проверки, а также при проведении в отношении лицензиата плановой и внеплановой выездной проверки члены Лицензионной комиссии имеют право лично участвовать при их проведении в порядке, установленном органом исполнительной власти Липецкой области, уполномоченным на проведение лицензионного контроля.</w:t>
      </w:r>
    </w:p>
    <w:p w:rsidR="00DC0BAD" w:rsidRDefault="00DC0BAD">
      <w:pPr>
        <w:pStyle w:val="ConsPlusNormal"/>
        <w:jc w:val="both"/>
      </w:pPr>
    </w:p>
    <w:p w:rsidR="00DC0BAD" w:rsidRDefault="00DC0BAD">
      <w:pPr>
        <w:pStyle w:val="ConsPlusNormal"/>
        <w:jc w:val="center"/>
      </w:pPr>
      <w:r>
        <w:t>8. Порядок принятия Лицензионной комиссией решения</w:t>
      </w:r>
    </w:p>
    <w:p w:rsidR="00DC0BAD" w:rsidRDefault="00DC0BAD">
      <w:pPr>
        <w:pStyle w:val="ConsPlusNormal"/>
        <w:jc w:val="center"/>
      </w:pPr>
      <w:r>
        <w:t>об обращении в суд с заявлением об аннулировании лицензии</w:t>
      </w:r>
    </w:p>
    <w:p w:rsidR="00DC0BAD" w:rsidRDefault="00DC0BAD">
      <w:pPr>
        <w:pStyle w:val="ConsPlusNormal"/>
        <w:jc w:val="both"/>
      </w:pPr>
    </w:p>
    <w:p w:rsidR="00DC0BAD" w:rsidRDefault="00DC0BAD">
      <w:pPr>
        <w:pStyle w:val="ConsPlusNormal"/>
        <w:ind w:firstLine="540"/>
        <w:jc w:val="both"/>
      </w:pPr>
      <w:r>
        <w:t xml:space="preserve">30. </w:t>
      </w:r>
      <w:proofErr w:type="gramStart"/>
      <w:r>
        <w:t>В случае исключения из реестра лицензий Липецкой области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Госжилинспекция направляет в Лицензионную комиссию уведомление о данном факте в течение 3 рабочих дней со дня наступления указанных обстоятельств.</w:t>
      </w:r>
      <w:proofErr w:type="gramEnd"/>
    </w:p>
    <w:p w:rsidR="00DC0BAD" w:rsidRDefault="00DC0BAD">
      <w:pPr>
        <w:pStyle w:val="ConsPlusNormal"/>
        <w:ind w:firstLine="540"/>
        <w:jc w:val="both"/>
      </w:pPr>
      <w:r>
        <w:t>31. По результатам рассмотрения уведомления Лицензионная комиссия на очередном заседании принимает решение об обращении в суд с заявлением об аннулировании лицензии.</w:t>
      </w:r>
    </w:p>
    <w:p w:rsidR="00DC0BAD" w:rsidRDefault="00DC0BAD">
      <w:pPr>
        <w:pStyle w:val="ConsPlusNormal"/>
        <w:ind w:firstLine="540"/>
        <w:jc w:val="both"/>
      </w:pPr>
      <w:r>
        <w:t>32. Не позднее дня, следующего за днем получения решения Лицензионной комиссии об обращении в суд с заявлением об аннулировании лицензии, Госжилинспекция в течение 7 рабочих дней готовит заявление об аннулировании лицензии и необходимых документов к нему для подачи в суд.</w:t>
      </w: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right"/>
      </w:pPr>
      <w:r>
        <w:t>Приложение 2</w:t>
      </w:r>
    </w:p>
    <w:p w:rsidR="00DC0BAD" w:rsidRDefault="00DC0BAD">
      <w:pPr>
        <w:pStyle w:val="ConsPlusNormal"/>
        <w:jc w:val="right"/>
      </w:pPr>
      <w:r>
        <w:t>к распоряжению</w:t>
      </w:r>
    </w:p>
    <w:p w:rsidR="00DC0BAD" w:rsidRDefault="00DC0BAD">
      <w:pPr>
        <w:pStyle w:val="ConsPlusNormal"/>
        <w:jc w:val="right"/>
      </w:pPr>
      <w:r>
        <w:t>главы администрации</w:t>
      </w:r>
    </w:p>
    <w:p w:rsidR="00DC0BAD" w:rsidRDefault="00DC0BAD">
      <w:pPr>
        <w:pStyle w:val="ConsPlusNormal"/>
        <w:jc w:val="right"/>
      </w:pPr>
      <w:r>
        <w:t>Липецкой области "О порядке</w:t>
      </w:r>
    </w:p>
    <w:p w:rsidR="00DC0BAD" w:rsidRDefault="00DC0BAD">
      <w:pPr>
        <w:pStyle w:val="ConsPlusNormal"/>
        <w:jc w:val="right"/>
      </w:pPr>
      <w:r>
        <w:t>формирования и деятельности</w:t>
      </w:r>
    </w:p>
    <w:p w:rsidR="00DC0BAD" w:rsidRDefault="00DC0BAD">
      <w:pPr>
        <w:pStyle w:val="ConsPlusNormal"/>
        <w:jc w:val="right"/>
      </w:pPr>
      <w:r>
        <w:t>лицензионной комиссии Липецкой</w:t>
      </w:r>
    </w:p>
    <w:p w:rsidR="00DC0BAD" w:rsidRDefault="00DC0BAD">
      <w:pPr>
        <w:pStyle w:val="ConsPlusNormal"/>
        <w:jc w:val="right"/>
      </w:pPr>
      <w:r>
        <w:t>области по лицензированию</w:t>
      </w:r>
    </w:p>
    <w:p w:rsidR="00DC0BAD" w:rsidRDefault="00DC0BAD">
      <w:pPr>
        <w:pStyle w:val="ConsPlusNormal"/>
        <w:jc w:val="right"/>
      </w:pPr>
      <w:r>
        <w:t>деятельности по управлению</w:t>
      </w:r>
    </w:p>
    <w:p w:rsidR="00DC0BAD" w:rsidRDefault="00DC0BAD">
      <w:pPr>
        <w:pStyle w:val="ConsPlusNormal"/>
        <w:jc w:val="right"/>
      </w:pPr>
      <w:r>
        <w:t>многоквартирными домами"</w:t>
      </w:r>
    </w:p>
    <w:p w:rsidR="00DC0BAD" w:rsidRDefault="00DC0BAD">
      <w:pPr>
        <w:pStyle w:val="ConsPlusNormal"/>
        <w:jc w:val="both"/>
      </w:pPr>
    </w:p>
    <w:p w:rsidR="00DC0BAD" w:rsidRDefault="00DC0BAD">
      <w:pPr>
        <w:pStyle w:val="ConsPlusTitle"/>
        <w:jc w:val="center"/>
      </w:pPr>
      <w:bookmarkStart w:id="1" w:name="P162"/>
      <w:bookmarkEnd w:id="1"/>
      <w:r>
        <w:t>ПОРЯДОК</w:t>
      </w:r>
    </w:p>
    <w:p w:rsidR="00DC0BAD" w:rsidRDefault="00DC0BAD">
      <w:pPr>
        <w:pStyle w:val="ConsPlusTitle"/>
        <w:jc w:val="center"/>
      </w:pPr>
      <w:r>
        <w:t>ФОРМИРОВАНИЯ ЛИЦЕНЗИОННОЙ КОМИССИИ ЛИПЕЦКОЙ ОБЛАСТИ</w:t>
      </w:r>
    </w:p>
    <w:p w:rsidR="00DC0BAD" w:rsidRDefault="00DC0BAD">
      <w:pPr>
        <w:pStyle w:val="ConsPlusTitle"/>
        <w:jc w:val="center"/>
      </w:pPr>
      <w:r>
        <w:t>ПО ЛИЦЕНЗИРОВАНИЮ ДЕЯТЕЛЬНОСТИ ПО УПРАВЛЕНИЮ</w:t>
      </w:r>
    </w:p>
    <w:p w:rsidR="00DC0BAD" w:rsidRDefault="00DC0BAD">
      <w:pPr>
        <w:pStyle w:val="ConsPlusTitle"/>
        <w:jc w:val="center"/>
      </w:pPr>
      <w:r>
        <w:t>МНОГОКВАРТИРНЫМИ ДОМАМИ</w:t>
      </w:r>
    </w:p>
    <w:p w:rsidR="00DC0BAD" w:rsidRDefault="00DC0BAD">
      <w:pPr>
        <w:pStyle w:val="ConsPlusNormal"/>
        <w:jc w:val="center"/>
      </w:pPr>
      <w:r>
        <w:t>Список изменяющих документов</w:t>
      </w:r>
    </w:p>
    <w:p w:rsidR="00DC0BAD" w:rsidRDefault="00DC0BAD">
      <w:pPr>
        <w:pStyle w:val="ConsPlusNormal"/>
        <w:jc w:val="center"/>
      </w:pPr>
      <w:proofErr w:type="gramStart"/>
      <w:r>
        <w:t xml:space="preserve">(в ред. </w:t>
      </w:r>
      <w:hyperlink r:id="rId14" w:history="1">
        <w:r>
          <w:rPr>
            <w:color w:val="0000FF"/>
          </w:rPr>
          <w:t>распоряжения</w:t>
        </w:r>
      </w:hyperlink>
      <w:r>
        <w:t xml:space="preserve"> администрации Липецкой области</w:t>
      </w:r>
      <w:proofErr w:type="gramEnd"/>
    </w:p>
    <w:p w:rsidR="00DC0BAD" w:rsidRDefault="00DC0BAD">
      <w:pPr>
        <w:pStyle w:val="ConsPlusNormal"/>
        <w:jc w:val="center"/>
      </w:pPr>
      <w:r>
        <w:t>от 22.01.2016 N 17-р)</w:t>
      </w:r>
    </w:p>
    <w:p w:rsidR="00DC0BAD" w:rsidRDefault="00DC0BAD">
      <w:pPr>
        <w:pStyle w:val="ConsPlusNormal"/>
        <w:jc w:val="both"/>
      </w:pPr>
    </w:p>
    <w:p w:rsidR="00DC0BAD" w:rsidRDefault="00DC0BAD">
      <w:pPr>
        <w:pStyle w:val="ConsPlusNormal"/>
        <w:jc w:val="center"/>
      </w:pPr>
      <w:r>
        <w:t>1. Общие положения</w:t>
      </w:r>
    </w:p>
    <w:p w:rsidR="00DC0BAD" w:rsidRDefault="00DC0BAD">
      <w:pPr>
        <w:pStyle w:val="ConsPlusNormal"/>
        <w:jc w:val="both"/>
      </w:pPr>
    </w:p>
    <w:p w:rsidR="00DC0BAD" w:rsidRDefault="00DC0BAD">
      <w:pPr>
        <w:pStyle w:val="ConsPlusNormal"/>
        <w:ind w:firstLine="540"/>
        <w:jc w:val="both"/>
      </w:pPr>
      <w:r>
        <w:t xml:space="preserve">1. Проведение организационных мероприятий в целях формирования лицензионной </w:t>
      </w:r>
      <w:r>
        <w:lastRenderedPageBreak/>
        <w:t>комиссии Липецкой области по лицензированию деятельности по управлению многоквартирными домами (далее - Лицензионная комиссия) осуществляет орган государственного жилищного надзора Липецкой области (далее - Госжилинспекция).</w:t>
      </w:r>
    </w:p>
    <w:p w:rsidR="00DC0BAD" w:rsidRDefault="00DC0BAD">
      <w:pPr>
        <w:pStyle w:val="ConsPlusNormal"/>
        <w:ind w:firstLine="540"/>
        <w:jc w:val="both"/>
      </w:pPr>
      <w:bookmarkStart w:id="2" w:name="P173"/>
      <w:bookmarkEnd w:id="2"/>
      <w:r>
        <w:t xml:space="preserve">2. Лицензионная комиссия состоит из 9 членов, при этом количество (квота) представителей, предусмотренных </w:t>
      </w:r>
      <w:hyperlink w:anchor="P176" w:history="1">
        <w:r>
          <w:rPr>
            <w:color w:val="0000FF"/>
          </w:rPr>
          <w:t>подпунктом "а" пункта 4</w:t>
        </w:r>
      </w:hyperlink>
      <w:r>
        <w:t xml:space="preserve"> Порядка, должно составлять не менее 1/3 от состава Лицензионной комиссии.</w:t>
      </w:r>
    </w:p>
    <w:p w:rsidR="00DC0BAD" w:rsidRDefault="00DC0BAD">
      <w:pPr>
        <w:pStyle w:val="ConsPlusNormal"/>
        <w:ind w:firstLine="540"/>
        <w:jc w:val="both"/>
      </w:pPr>
      <w:r>
        <w:t>3. Состав Лицензионной комиссии утверждается правовым актом администрации Липецкой области. Указанным правовым актом назначается Председатель Лицензионной комиссии.</w:t>
      </w:r>
    </w:p>
    <w:p w:rsidR="00DC0BAD" w:rsidRDefault="00DC0BAD">
      <w:pPr>
        <w:pStyle w:val="ConsPlusNormal"/>
        <w:ind w:firstLine="540"/>
        <w:jc w:val="both"/>
      </w:pPr>
      <w:bookmarkStart w:id="3" w:name="P175"/>
      <w:bookmarkEnd w:id="3"/>
      <w:r>
        <w:t>4. В состав Лицензионной комиссии входят представители:</w:t>
      </w:r>
    </w:p>
    <w:p w:rsidR="00DC0BAD" w:rsidRDefault="00DC0BAD">
      <w:pPr>
        <w:pStyle w:val="ConsPlusNormal"/>
        <w:ind w:firstLine="540"/>
        <w:jc w:val="both"/>
      </w:pPr>
      <w:bookmarkStart w:id="4" w:name="P176"/>
      <w:bookmarkEnd w:id="4"/>
      <w:r>
        <w:t>а) саморегулируемых организаций или общественных объединений, осуществляющих деятельность в сфере жилищно-коммунального хозяйства, иных некоммерческих организаций, осуществляющих общественный жилищный контроль;</w:t>
      </w:r>
    </w:p>
    <w:p w:rsidR="00DC0BAD" w:rsidRDefault="00DC0BAD">
      <w:pPr>
        <w:pStyle w:val="ConsPlusNormal"/>
        <w:ind w:firstLine="540"/>
        <w:jc w:val="both"/>
      </w:pPr>
      <w:r>
        <w:t>б) органов государственной власти Липецкой области;</w:t>
      </w:r>
    </w:p>
    <w:p w:rsidR="00DC0BAD" w:rsidRDefault="00DC0BAD">
      <w:pPr>
        <w:pStyle w:val="ConsPlusNormal"/>
        <w:ind w:firstLine="540"/>
        <w:jc w:val="both"/>
      </w:pPr>
      <w:r>
        <w:t>в) органов местного самоуправления Липецкой области;</w:t>
      </w:r>
    </w:p>
    <w:p w:rsidR="00DC0BAD" w:rsidRDefault="00DC0BAD">
      <w:pPr>
        <w:pStyle w:val="ConsPlusNormal"/>
        <w:ind w:firstLine="540"/>
        <w:jc w:val="both"/>
      </w:pPr>
      <w:bookmarkStart w:id="5" w:name="P179"/>
      <w:bookmarkEnd w:id="5"/>
      <w:r>
        <w:t>г) Совета муниципальных образований Липецкой области;</w:t>
      </w:r>
    </w:p>
    <w:p w:rsidR="00DC0BAD" w:rsidRDefault="00DC0BAD">
      <w:pPr>
        <w:pStyle w:val="ConsPlusNormal"/>
        <w:ind w:firstLine="540"/>
        <w:jc w:val="both"/>
      </w:pPr>
      <w:bookmarkStart w:id="6" w:name="P180"/>
      <w:bookmarkEnd w:id="6"/>
      <w:r>
        <w:t>д) Общественной палаты Липецкой области.</w:t>
      </w:r>
    </w:p>
    <w:p w:rsidR="00DC0BAD" w:rsidRDefault="00DC0BAD">
      <w:pPr>
        <w:pStyle w:val="ConsPlusNormal"/>
        <w:ind w:firstLine="540"/>
        <w:jc w:val="both"/>
      </w:pPr>
      <w:r>
        <w:t>5. Срок полномочий Лицензионной комиссии - 3 года.</w:t>
      </w:r>
    </w:p>
    <w:p w:rsidR="00DC0BAD" w:rsidRDefault="00DC0BAD">
      <w:pPr>
        <w:pStyle w:val="ConsPlusNormal"/>
        <w:jc w:val="both"/>
      </w:pPr>
    </w:p>
    <w:p w:rsidR="00DC0BAD" w:rsidRDefault="00DC0BAD">
      <w:pPr>
        <w:pStyle w:val="ConsPlusNormal"/>
        <w:jc w:val="center"/>
      </w:pPr>
      <w:r>
        <w:t>2. Требования к представителям, претендующим на включение</w:t>
      </w:r>
    </w:p>
    <w:p w:rsidR="00DC0BAD" w:rsidRDefault="00DC0BAD">
      <w:pPr>
        <w:pStyle w:val="ConsPlusNormal"/>
        <w:jc w:val="center"/>
      </w:pPr>
      <w:r>
        <w:t>в состав Лицензионной комиссии</w:t>
      </w:r>
    </w:p>
    <w:p w:rsidR="00DC0BAD" w:rsidRDefault="00DC0BAD">
      <w:pPr>
        <w:pStyle w:val="ConsPlusNormal"/>
        <w:jc w:val="both"/>
      </w:pPr>
    </w:p>
    <w:p w:rsidR="00DC0BAD" w:rsidRDefault="00DC0BAD">
      <w:pPr>
        <w:pStyle w:val="ConsPlusNormal"/>
        <w:ind w:firstLine="540"/>
        <w:jc w:val="both"/>
      </w:pPr>
      <w:bookmarkStart w:id="7" w:name="P186"/>
      <w:bookmarkEnd w:id="7"/>
      <w:r>
        <w:t>6. К представителям, претендующим на включение в состав Лицензионной комиссии Липецкой области (далее - Кандидаты), предъявляются следующие требования:</w:t>
      </w:r>
    </w:p>
    <w:p w:rsidR="00DC0BAD" w:rsidRDefault="00DC0BAD">
      <w:pPr>
        <w:pStyle w:val="ConsPlusNormal"/>
        <w:ind w:firstLine="540"/>
        <w:jc w:val="both"/>
      </w:pPr>
      <w:r>
        <w:t>наличие высшего образования, полученного в образовательном учреждении в Российской Федерации либо в другом государстве и признанного в Российской Федерации в установленном порядке;</w:t>
      </w:r>
    </w:p>
    <w:p w:rsidR="00DC0BAD" w:rsidRDefault="00DC0BAD">
      <w:pPr>
        <w:pStyle w:val="ConsPlusNormal"/>
        <w:ind w:firstLine="540"/>
        <w:jc w:val="both"/>
      </w:pPr>
      <w:r>
        <w:t>опыт работы в организациях, осуществляющих (осуществлявших) деятельность в сфере управления жилищным фондом, в сфере оказания жилищно-коммунальных услуг или расчетов за жилищно-коммунальные услуги либо стаж государственной или муниципальной службы.</w:t>
      </w:r>
    </w:p>
    <w:p w:rsidR="00DC0BAD" w:rsidRDefault="00DC0BAD">
      <w:pPr>
        <w:pStyle w:val="ConsPlusNormal"/>
        <w:ind w:firstLine="540"/>
        <w:jc w:val="both"/>
      </w:pPr>
      <w:bookmarkStart w:id="8" w:name="P189"/>
      <w:bookmarkEnd w:id="8"/>
      <w:r>
        <w:t>7. Обстоятельствами, препятствующими включению Кандидата в состав комиссии, являются:</w:t>
      </w:r>
    </w:p>
    <w:p w:rsidR="00DC0BAD" w:rsidRDefault="00DC0BAD">
      <w:pPr>
        <w:pStyle w:val="ConsPlusNormal"/>
        <w:ind w:firstLine="540"/>
        <w:jc w:val="both"/>
      </w:pPr>
      <w:r>
        <w:t>а) неснятая или непогашенная судимость за преступления в сфере экономики, преступления средней тяжести, тяжкие или особо тяжкие преступления;</w:t>
      </w:r>
    </w:p>
    <w:p w:rsidR="00DC0BAD" w:rsidRDefault="00DC0BAD">
      <w:pPr>
        <w:pStyle w:val="ConsPlusNormal"/>
        <w:ind w:firstLine="540"/>
        <w:jc w:val="both"/>
      </w:pPr>
      <w:r>
        <w:t>б) наличие у Кандидата неснятого или непогашенного административного наказания в виде дисквалификации.</w:t>
      </w:r>
    </w:p>
    <w:p w:rsidR="00DC0BAD" w:rsidRDefault="00DC0BAD">
      <w:pPr>
        <w:pStyle w:val="ConsPlusNormal"/>
        <w:jc w:val="both"/>
      </w:pPr>
    </w:p>
    <w:p w:rsidR="00DC0BAD" w:rsidRDefault="00DC0BAD">
      <w:pPr>
        <w:pStyle w:val="ConsPlusNormal"/>
        <w:jc w:val="center"/>
      </w:pPr>
      <w:r>
        <w:t>3. Порядок подачи предложений о Кандидатах, претендующих</w:t>
      </w:r>
    </w:p>
    <w:p w:rsidR="00DC0BAD" w:rsidRDefault="00DC0BAD">
      <w:pPr>
        <w:pStyle w:val="ConsPlusNormal"/>
        <w:jc w:val="center"/>
      </w:pPr>
      <w:r>
        <w:t>на включение в состав Лицензионной комиссии</w:t>
      </w:r>
    </w:p>
    <w:p w:rsidR="00DC0BAD" w:rsidRDefault="00DC0BAD">
      <w:pPr>
        <w:pStyle w:val="ConsPlusNormal"/>
        <w:jc w:val="both"/>
      </w:pPr>
    </w:p>
    <w:p w:rsidR="00DC0BAD" w:rsidRDefault="00DC0BAD">
      <w:pPr>
        <w:pStyle w:val="ConsPlusNormal"/>
        <w:ind w:firstLine="540"/>
        <w:jc w:val="both"/>
      </w:pPr>
      <w:r>
        <w:t xml:space="preserve">8. Органы, организации и объединения, указанные в </w:t>
      </w:r>
      <w:hyperlink w:anchor="P175" w:history="1">
        <w:r>
          <w:rPr>
            <w:color w:val="0000FF"/>
          </w:rPr>
          <w:t>пункте 4</w:t>
        </w:r>
      </w:hyperlink>
      <w:r>
        <w:t xml:space="preserve"> Порядка, направляют в Госжилинспекцию </w:t>
      </w:r>
      <w:hyperlink w:anchor="P249" w:history="1">
        <w:r>
          <w:rPr>
            <w:color w:val="0000FF"/>
          </w:rPr>
          <w:t>предложения</w:t>
        </w:r>
      </w:hyperlink>
      <w:r>
        <w:t xml:space="preserve"> о включении в состав Лицензионной комиссии (далее - предложение) своих Кандидатов по форме, установленной настоящим Порядком (приложение 1). Предложение о включении Кандидата подписывается руководителем органа, организации, объединения.</w:t>
      </w:r>
    </w:p>
    <w:p w:rsidR="00DC0BAD" w:rsidRDefault="00DC0BAD">
      <w:pPr>
        <w:pStyle w:val="ConsPlusNormal"/>
        <w:ind w:firstLine="540"/>
        <w:jc w:val="both"/>
      </w:pPr>
      <w:r>
        <w:t>К предложению прилагаются следующие документы:</w:t>
      </w:r>
    </w:p>
    <w:p w:rsidR="00DC0BAD" w:rsidRDefault="00DC0BAD">
      <w:pPr>
        <w:pStyle w:val="ConsPlusNormal"/>
        <w:ind w:firstLine="540"/>
        <w:jc w:val="both"/>
      </w:pPr>
      <w:r>
        <w:t>а) копия паспорта Кандидата;</w:t>
      </w:r>
    </w:p>
    <w:p w:rsidR="00DC0BAD" w:rsidRDefault="00DC0BAD">
      <w:pPr>
        <w:pStyle w:val="ConsPlusNormal"/>
        <w:ind w:firstLine="540"/>
        <w:jc w:val="both"/>
      </w:pPr>
      <w:r>
        <w:t>б) копия диплома о высшем образовании Кандидата;</w:t>
      </w:r>
    </w:p>
    <w:p w:rsidR="00DC0BAD" w:rsidRDefault="00DC0BAD">
      <w:pPr>
        <w:pStyle w:val="ConsPlusNormal"/>
        <w:ind w:firstLine="540"/>
        <w:jc w:val="both"/>
      </w:pPr>
      <w:r>
        <w:t xml:space="preserve">в) выписка из Единого государственного реестра юридических лиц - для Кандидатов, являющихся представителями организаций, предусмотренных </w:t>
      </w:r>
      <w:hyperlink w:anchor="P176" w:history="1">
        <w:r>
          <w:rPr>
            <w:color w:val="0000FF"/>
          </w:rPr>
          <w:t>подпунктом "а" пункта 4</w:t>
        </w:r>
      </w:hyperlink>
      <w:r>
        <w:t xml:space="preserve"> Порядка;</w:t>
      </w:r>
    </w:p>
    <w:p w:rsidR="00DC0BAD" w:rsidRDefault="00DC0BAD">
      <w:pPr>
        <w:pStyle w:val="ConsPlusNormal"/>
        <w:ind w:firstLine="540"/>
        <w:jc w:val="both"/>
      </w:pPr>
      <w:r>
        <w:t xml:space="preserve">г) заверенная выписка из устава организаций, объединений, указанных в </w:t>
      </w:r>
      <w:hyperlink w:anchor="P176" w:history="1">
        <w:r>
          <w:rPr>
            <w:color w:val="0000FF"/>
          </w:rPr>
          <w:t>подпунктах "а"</w:t>
        </w:r>
      </w:hyperlink>
      <w:r>
        <w:t xml:space="preserve">, </w:t>
      </w:r>
      <w:hyperlink w:anchor="P179" w:history="1">
        <w:r>
          <w:rPr>
            <w:color w:val="0000FF"/>
          </w:rPr>
          <w:t>"г"</w:t>
        </w:r>
      </w:hyperlink>
      <w:r>
        <w:t xml:space="preserve">, </w:t>
      </w:r>
      <w:hyperlink w:anchor="P180" w:history="1">
        <w:r>
          <w:rPr>
            <w:color w:val="0000FF"/>
          </w:rPr>
          <w:t>"д" пункта 4</w:t>
        </w:r>
      </w:hyperlink>
      <w:r>
        <w:t xml:space="preserve"> Порядка, о полномочиях лица, подписавшего предложение о направлении Кандидата;</w:t>
      </w:r>
    </w:p>
    <w:p w:rsidR="00DC0BAD" w:rsidRDefault="00DC0BAD">
      <w:pPr>
        <w:pStyle w:val="ConsPlusNormal"/>
        <w:ind w:firstLine="540"/>
        <w:jc w:val="both"/>
      </w:pPr>
      <w:r>
        <w:t xml:space="preserve">д) решение органа, организации, объединения, </w:t>
      </w:r>
      <w:proofErr w:type="gramStart"/>
      <w:r>
        <w:t>указанных</w:t>
      </w:r>
      <w:proofErr w:type="gramEnd"/>
      <w:r>
        <w:t xml:space="preserve"> в </w:t>
      </w:r>
      <w:hyperlink w:anchor="P175" w:history="1">
        <w:r>
          <w:rPr>
            <w:color w:val="0000FF"/>
          </w:rPr>
          <w:t>пункте 4</w:t>
        </w:r>
      </w:hyperlink>
      <w:r>
        <w:t xml:space="preserve"> Порядка, о направлении представителя для включения в состав Лицензионной комиссии;</w:t>
      </w:r>
    </w:p>
    <w:p w:rsidR="00DC0BAD" w:rsidRDefault="00DC0BAD">
      <w:pPr>
        <w:pStyle w:val="ConsPlusNormal"/>
        <w:ind w:firstLine="540"/>
        <w:jc w:val="both"/>
      </w:pPr>
      <w:r>
        <w:t>е) заверенная работодателем копия трудовой книжки;</w:t>
      </w:r>
    </w:p>
    <w:p w:rsidR="00DC0BAD" w:rsidRDefault="00DC0BAD">
      <w:pPr>
        <w:pStyle w:val="ConsPlusNormal"/>
        <w:ind w:firstLine="540"/>
        <w:jc w:val="both"/>
      </w:pPr>
      <w:r>
        <w:lastRenderedPageBreak/>
        <w:t xml:space="preserve">ж) письменное </w:t>
      </w:r>
      <w:hyperlink w:anchor="P289" w:history="1">
        <w:r>
          <w:rPr>
            <w:color w:val="0000FF"/>
          </w:rPr>
          <w:t>согласие</w:t>
        </w:r>
      </w:hyperlink>
      <w:r>
        <w:t xml:space="preserve"> Кандидата на обработку его персональных данных по форме, установленной настоящим Порядком (приложение 2).</w:t>
      </w:r>
    </w:p>
    <w:p w:rsidR="00DC0BAD" w:rsidRDefault="00DC0BAD">
      <w:pPr>
        <w:pStyle w:val="ConsPlusNormal"/>
        <w:jc w:val="both"/>
      </w:pPr>
    </w:p>
    <w:p w:rsidR="00DC0BAD" w:rsidRDefault="00DC0BAD">
      <w:pPr>
        <w:pStyle w:val="ConsPlusNormal"/>
        <w:jc w:val="center"/>
      </w:pPr>
      <w:r>
        <w:t>4. Порядок приема и рассмотрения предложений о Кандидатах,</w:t>
      </w:r>
    </w:p>
    <w:p w:rsidR="00DC0BAD" w:rsidRDefault="00DC0BAD">
      <w:pPr>
        <w:pStyle w:val="ConsPlusNormal"/>
        <w:jc w:val="center"/>
      </w:pPr>
      <w:r>
        <w:t>изменения состава Лицензионной комиссии</w:t>
      </w:r>
    </w:p>
    <w:p w:rsidR="00DC0BAD" w:rsidRDefault="00DC0BAD">
      <w:pPr>
        <w:pStyle w:val="ConsPlusNormal"/>
        <w:jc w:val="both"/>
      </w:pPr>
    </w:p>
    <w:p w:rsidR="00DC0BAD" w:rsidRDefault="00DC0BAD">
      <w:pPr>
        <w:pStyle w:val="ConsPlusNormal"/>
        <w:ind w:firstLine="540"/>
        <w:jc w:val="both"/>
      </w:pPr>
      <w:r>
        <w:t>9. Госжилинспекция осуществляет прием предложений в течение 5 рабочих дней со дня опубликования в официальном печатном издании Липецкой области - "Липецкая газета" настоящего правового акта администрации Липецкой области.</w:t>
      </w:r>
    </w:p>
    <w:p w:rsidR="00DC0BAD" w:rsidRDefault="00DC0BAD">
      <w:pPr>
        <w:pStyle w:val="ConsPlusNormal"/>
        <w:ind w:firstLine="540"/>
        <w:jc w:val="both"/>
      </w:pPr>
      <w:r>
        <w:t>10. Госжилинспекция по мере поступления предложений формирует список Кандидатов на своем официальном Интернет-сайте (www.ggilipetsk.ru) с указанием следующей информации о Кандидатах:</w:t>
      </w:r>
    </w:p>
    <w:p w:rsidR="00DC0BAD" w:rsidRDefault="00DC0BAD">
      <w:pPr>
        <w:pStyle w:val="ConsPlusNormal"/>
        <w:ind w:firstLine="540"/>
        <w:jc w:val="both"/>
      </w:pPr>
      <w:r>
        <w:t>а) фамилия, имя и отчество (при наличии);</w:t>
      </w:r>
    </w:p>
    <w:p w:rsidR="00DC0BAD" w:rsidRDefault="00DC0BAD">
      <w:pPr>
        <w:pStyle w:val="ConsPlusNormal"/>
        <w:ind w:firstLine="540"/>
        <w:jc w:val="both"/>
      </w:pPr>
      <w:r>
        <w:t>б) полное наименование органа, организации, объединения, представителем которой является Кандидат;</w:t>
      </w:r>
    </w:p>
    <w:p w:rsidR="00DC0BAD" w:rsidRDefault="00DC0BAD">
      <w:pPr>
        <w:pStyle w:val="ConsPlusNormal"/>
        <w:ind w:firstLine="540"/>
        <w:jc w:val="both"/>
      </w:pPr>
      <w:r>
        <w:t>в) наименование образовательного учреждения, период прохождения учебы, реквизиты документов, подтверждающих наличие высшего образования;</w:t>
      </w:r>
    </w:p>
    <w:p w:rsidR="00DC0BAD" w:rsidRDefault="00DC0BAD">
      <w:pPr>
        <w:pStyle w:val="ConsPlusNormal"/>
        <w:ind w:firstLine="540"/>
        <w:jc w:val="both"/>
      </w:pPr>
      <w:r>
        <w:t>г) дата подачи заявления.</w:t>
      </w:r>
    </w:p>
    <w:p w:rsidR="00DC0BAD" w:rsidRDefault="00DC0BAD">
      <w:pPr>
        <w:pStyle w:val="ConsPlusNormal"/>
        <w:ind w:firstLine="540"/>
        <w:jc w:val="both"/>
      </w:pPr>
      <w:r>
        <w:t>Список обновляется ежедневно.</w:t>
      </w:r>
    </w:p>
    <w:p w:rsidR="00DC0BAD" w:rsidRDefault="00DC0BAD">
      <w:pPr>
        <w:pStyle w:val="ConsPlusNormal"/>
        <w:ind w:firstLine="540"/>
        <w:jc w:val="both"/>
      </w:pPr>
      <w:r>
        <w:t xml:space="preserve">11. Госжилинспекция осуществляет проверку Кандидатов на предмет отсутствия обстоятельств, указанных в </w:t>
      </w:r>
      <w:hyperlink w:anchor="P189" w:history="1">
        <w:r>
          <w:rPr>
            <w:color w:val="0000FF"/>
          </w:rPr>
          <w:t>пункте 7</w:t>
        </w:r>
      </w:hyperlink>
      <w:r>
        <w:t xml:space="preserve"> Порядка, с использованием межведомственного информационного взаимодействия.</w:t>
      </w:r>
    </w:p>
    <w:p w:rsidR="00DC0BAD" w:rsidRDefault="00DC0BAD">
      <w:pPr>
        <w:pStyle w:val="ConsPlusNormal"/>
        <w:ind w:firstLine="540"/>
        <w:jc w:val="both"/>
      </w:pPr>
      <w:r>
        <w:t>В случае</w:t>
      </w:r>
      <w:proofErr w:type="gramStart"/>
      <w:r>
        <w:t>,</w:t>
      </w:r>
      <w:proofErr w:type="gramEnd"/>
      <w:r>
        <w:t xml:space="preserve"> если предложение оформлено с нарушением требований и (или) документы представлены не в полном объеме, в течение 1 рабочего дня сотрудник Госжилинспекции, ответственный за прием документов, уведомляет орган, организацию, объединение, указанные в </w:t>
      </w:r>
      <w:hyperlink w:anchor="P175" w:history="1">
        <w:r>
          <w:rPr>
            <w:color w:val="0000FF"/>
          </w:rPr>
          <w:t>пункте 4</w:t>
        </w:r>
      </w:hyperlink>
      <w:r>
        <w:t xml:space="preserve"> Порядка, о необходимости устранения в срок не позднее последнего дня приема документов выявленных нарушений. Уведомление направляется любым способом, позволяющим достоверно установить получение уведомления органом, организацией, объединением, в том числе путем факсимильного сообщения, телефонограммой или электронной почтой.</w:t>
      </w:r>
    </w:p>
    <w:p w:rsidR="00DC0BAD" w:rsidRDefault="00DC0BAD">
      <w:pPr>
        <w:pStyle w:val="ConsPlusNormal"/>
        <w:ind w:firstLine="540"/>
        <w:jc w:val="both"/>
      </w:pPr>
      <w:r>
        <w:t>В течение 2 рабочих дней со дня окончания срока приема предложений Госжилинспекция формирует итоговый список Кандидатов и размещает его на своем официальном Интернет-сайте (www.ggilipetsk.ru), после чего в течение одного рабочего дня направляет его в администрацию Липецкой области для формирования состава Лицензионной комиссии.</w:t>
      </w:r>
    </w:p>
    <w:p w:rsidR="00DC0BAD" w:rsidRDefault="00DC0BAD">
      <w:pPr>
        <w:pStyle w:val="ConsPlusNormal"/>
        <w:ind w:firstLine="540"/>
        <w:jc w:val="both"/>
      </w:pPr>
      <w:r>
        <w:t>12. В случае</w:t>
      </w:r>
      <w:proofErr w:type="gramStart"/>
      <w:r>
        <w:t>,</w:t>
      </w:r>
      <w:proofErr w:type="gramEnd"/>
      <w:r>
        <w:t xml:space="preserve"> если итоговый список содержит большее число Кандидатов, чем предусмотрено </w:t>
      </w:r>
      <w:hyperlink w:anchor="P173" w:history="1">
        <w:r>
          <w:rPr>
            <w:color w:val="0000FF"/>
          </w:rPr>
          <w:t>пунктом 2</w:t>
        </w:r>
      </w:hyperlink>
      <w:r>
        <w:t xml:space="preserve"> Порядка, приоритет при формировании состава Лицензионной комиссии отдается Кандидатам, имеющим наибольший опыт в сферах, указанных в </w:t>
      </w:r>
      <w:hyperlink w:anchor="P186" w:history="1">
        <w:r>
          <w:rPr>
            <w:color w:val="0000FF"/>
          </w:rPr>
          <w:t>пункте 6</w:t>
        </w:r>
      </w:hyperlink>
      <w:r>
        <w:t xml:space="preserve"> Порядка, либо наибольший стаж государственной или муниципальной службы.</w:t>
      </w:r>
    </w:p>
    <w:p w:rsidR="00DC0BAD" w:rsidRDefault="00DC0BAD">
      <w:pPr>
        <w:pStyle w:val="ConsPlusNormal"/>
        <w:jc w:val="both"/>
      </w:pPr>
      <w:r>
        <w:t>(</w:t>
      </w:r>
      <w:proofErr w:type="gramStart"/>
      <w:r>
        <w:t>в</w:t>
      </w:r>
      <w:proofErr w:type="gramEnd"/>
      <w:r>
        <w:t xml:space="preserve"> ред. </w:t>
      </w:r>
      <w:hyperlink r:id="rId15" w:history="1">
        <w:r>
          <w:rPr>
            <w:color w:val="0000FF"/>
          </w:rPr>
          <w:t>распоряжения</w:t>
        </w:r>
      </w:hyperlink>
      <w:r>
        <w:t xml:space="preserve"> администрации Липецкой области от 22.01.2016 N 17-р)</w:t>
      </w:r>
    </w:p>
    <w:p w:rsidR="00DC0BAD" w:rsidRDefault="00DC0BAD">
      <w:pPr>
        <w:pStyle w:val="ConsPlusNormal"/>
        <w:ind w:firstLine="540"/>
        <w:jc w:val="both"/>
      </w:pPr>
      <w:r>
        <w:t>13. Изменения в состав Лицензионной комиссии в течение срока ее полномочий вносятся в случаях:</w:t>
      </w:r>
    </w:p>
    <w:p w:rsidR="00DC0BAD" w:rsidRDefault="00DC0BAD">
      <w:pPr>
        <w:pStyle w:val="ConsPlusNormal"/>
        <w:ind w:firstLine="540"/>
        <w:jc w:val="both"/>
      </w:pPr>
      <w:r>
        <w:t>а) досрочного прекращения полномочий по собственному желанию на основании заявления члена Лицензионной комиссии;</w:t>
      </w:r>
    </w:p>
    <w:p w:rsidR="00DC0BAD" w:rsidRDefault="00DC0BAD">
      <w:pPr>
        <w:pStyle w:val="ConsPlusNormal"/>
        <w:ind w:firstLine="540"/>
        <w:jc w:val="both"/>
      </w:pPr>
      <w:r>
        <w:t xml:space="preserve">б) решения органов, организаций, объединений, указанных в </w:t>
      </w:r>
      <w:hyperlink w:anchor="P175" w:history="1">
        <w:r>
          <w:rPr>
            <w:color w:val="0000FF"/>
          </w:rPr>
          <w:t>пункте 4</w:t>
        </w:r>
      </w:hyperlink>
      <w:r>
        <w:t xml:space="preserve"> Порядка, об отзыве членов Лицензионной комиссии, являющихся представителями соответствующих органов, организаций, объединений;</w:t>
      </w:r>
    </w:p>
    <w:p w:rsidR="00DC0BAD" w:rsidRDefault="00DC0BAD">
      <w:pPr>
        <w:pStyle w:val="ConsPlusNormal"/>
        <w:pBdr>
          <w:top w:val="single" w:sz="6" w:space="0" w:color="auto"/>
        </w:pBdr>
        <w:spacing w:before="100" w:after="100"/>
        <w:jc w:val="both"/>
        <w:rPr>
          <w:sz w:val="2"/>
          <w:szCs w:val="2"/>
        </w:rPr>
      </w:pPr>
    </w:p>
    <w:p w:rsidR="00DC0BAD" w:rsidRDefault="00DC0BAD">
      <w:pPr>
        <w:pStyle w:val="ConsPlusNormal"/>
        <w:ind w:firstLine="540"/>
        <w:jc w:val="both"/>
      </w:pPr>
      <w:r>
        <w:rPr>
          <w:color w:val="0A2666"/>
        </w:rPr>
        <w:t>КонсультантПлюс: примечание.</w:t>
      </w:r>
    </w:p>
    <w:p w:rsidR="00DC0BAD" w:rsidRDefault="00DC0BAD">
      <w:pPr>
        <w:pStyle w:val="ConsPlusNormal"/>
        <w:ind w:firstLine="540"/>
        <w:jc w:val="both"/>
      </w:pPr>
      <w:r>
        <w:rPr>
          <w:color w:val="0A2666"/>
        </w:rPr>
        <w:t>Нумерация подпунктов дана в соответствии с официальным текстом документа.</w:t>
      </w:r>
    </w:p>
    <w:p w:rsidR="00DC0BAD" w:rsidRDefault="00DC0BAD">
      <w:pPr>
        <w:pStyle w:val="ConsPlusNormal"/>
        <w:pBdr>
          <w:top w:val="single" w:sz="6" w:space="0" w:color="auto"/>
        </w:pBdr>
        <w:spacing w:before="100" w:after="100"/>
        <w:jc w:val="both"/>
        <w:rPr>
          <w:sz w:val="2"/>
          <w:szCs w:val="2"/>
        </w:rPr>
      </w:pPr>
    </w:p>
    <w:p w:rsidR="00DC0BAD" w:rsidRDefault="00DC0BAD">
      <w:pPr>
        <w:pStyle w:val="ConsPlusNormal"/>
        <w:ind w:firstLine="540"/>
        <w:jc w:val="both"/>
      </w:pPr>
      <w:r>
        <w:t xml:space="preserve">б) выявления обстоятельств, препятствующих членству в Лицензионной комиссии, предусмотренных </w:t>
      </w:r>
      <w:hyperlink w:anchor="P189" w:history="1">
        <w:r>
          <w:rPr>
            <w:color w:val="0000FF"/>
          </w:rPr>
          <w:t>пунктом 7</w:t>
        </w:r>
      </w:hyperlink>
      <w:r>
        <w:t xml:space="preserve"> Порядка;</w:t>
      </w:r>
    </w:p>
    <w:p w:rsidR="00DC0BAD" w:rsidRDefault="00DC0BAD">
      <w:pPr>
        <w:pStyle w:val="ConsPlusNormal"/>
        <w:ind w:firstLine="540"/>
        <w:jc w:val="both"/>
      </w:pPr>
      <w:r>
        <w:t xml:space="preserve">в) ликвидации организаций, объединений, указанных в </w:t>
      </w:r>
      <w:hyperlink w:anchor="P175" w:history="1">
        <w:r>
          <w:rPr>
            <w:color w:val="0000FF"/>
          </w:rPr>
          <w:t>пункте 4</w:t>
        </w:r>
      </w:hyperlink>
      <w:r>
        <w:t xml:space="preserve"> Порядка.</w:t>
      </w:r>
    </w:p>
    <w:p w:rsidR="00DC0BAD" w:rsidRDefault="00DC0BAD">
      <w:pPr>
        <w:pStyle w:val="ConsPlusNormal"/>
        <w:ind w:firstLine="540"/>
        <w:jc w:val="both"/>
      </w:pPr>
      <w:r>
        <w:t>Изменения в состав Лицензионной комиссии утверждаются соответствующим правовым актом администрации Липецкой области.</w:t>
      </w:r>
    </w:p>
    <w:p w:rsidR="00DC0BAD" w:rsidRDefault="00DC0BAD">
      <w:pPr>
        <w:pStyle w:val="ConsPlusNormal"/>
        <w:ind w:firstLine="540"/>
        <w:jc w:val="both"/>
      </w:pPr>
      <w:r>
        <w:lastRenderedPageBreak/>
        <w:t xml:space="preserve">14. В случае исключения члена Лицензионной комиссии из ее состава Госжилинспекция в течение 2 рабочих дней опубликовывает в официальном печатном издании Липецкой области - "Липецкая газета" информацию о начале приема соответствующих предложений. Формирование Лицензионной комиссии до численности, установленной </w:t>
      </w:r>
      <w:hyperlink w:anchor="P173" w:history="1">
        <w:r>
          <w:rPr>
            <w:color w:val="0000FF"/>
          </w:rPr>
          <w:t>пунктом 2</w:t>
        </w:r>
      </w:hyperlink>
      <w:r>
        <w:t xml:space="preserve"> Порядка, осуществляется в том же порядке, что и формирование первоначального состава Лицензионной комиссии.</w:t>
      </w:r>
    </w:p>
    <w:p w:rsidR="00DC0BAD" w:rsidRDefault="00DC0BAD">
      <w:pPr>
        <w:pStyle w:val="ConsPlusNormal"/>
        <w:ind w:firstLine="540"/>
        <w:jc w:val="both"/>
      </w:pPr>
      <w:r>
        <w:t>15. За 45 рабочих дней до окончания срока полномочий Лицензионной комиссии Госжилинспекция опубликовывает в официальном печатном издании Липецкой области - "Липецкая газета" информацию о начале приема соответствующих предложений. Формирование нового состава Лицензионной комиссии осуществляется в том же порядке, что и формирование первоначального состава Лицензионной комиссии.</w:t>
      </w: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right"/>
      </w:pPr>
      <w:r>
        <w:t>Приложение 1</w:t>
      </w:r>
    </w:p>
    <w:p w:rsidR="00DC0BAD" w:rsidRDefault="00DC0BAD">
      <w:pPr>
        <w:pStyle w:val="ConsPlusNormal"/>
        <w:jc w:val="right"/>
      </w:pPr>
      <w:r>
        <w:t>к Порядку</w:t>
      </w:r>
    </w:p>
    <w:p w:rsidR="00DC0BAD" w:rsidRDefault="00DC0BAD">
      <w:pPr>
        <w:pStyle w:val="ConsPlusNormal"/>
        <w:jc w:val="right"/>
      </w:pPr>
      <w:r>
        <w:t xml:space="preserve">формирования </w:t>
      </w:r>
      <w:proofErr w:type="gramStart"/>
      <w:r>
        <w:t>лицензионной</w:t>
      </w:r>
      <w:proofErr w:type="gramEnd"/>
    </w:p>
    <w:p w:rsidR="00DC0BAD" w:rsidRDefault="00DC0BAD">
      <w:pPr>
        <w:pStyle w:val="ConsPlusNormal"/>
        <w:jc w:val="right"/>
      </w:pPr>
      <w:r>
        <w:t>комиссии Липецкой</w:t>
      </w:r>
    </w:p>
    <w:p w:rsidR="00DC0BAD" w:rsidRDefault="00DC0BAD">
      <w:pPr>
        <w:pStyle w:val="ConsPlusNormal"/>
        <w:jc w:val="right"/>
      </w:pPr>
      <w:r>
        <w:t>области по лицензированию</w:t>
      </w:r>
    </w:p>
    <w:p w:rsidR="00DC0BAD" w:rsidRDefault="00DC0BAD">
      <w:pPr>
        <w:pStyle w:val="ConsPlusNormal"/>
        <w:jc w:val="right"/>
      </w:pPr>
      <w:r>
        <w:t>деятельности по управлению</w:t>
      </w:r>
    </w:p>
    <w:p w:rsidR="00DC0BAD" w:rsidRDefault="00DC0BAD">
      <w:pPr>
        <w:pStyle w:val="ConsPlusNormal"/>
        <w:jc w:val="right"/>
      </w:pPr>
      <w:r>
        <w:t>многоквартирными домами</w:t>
      </w:r>
    </w:p>
    <w:p w:rsidR="00DC0BAD" w:rsidRDefault="00DC0BAD">
      <w:pPr>
        <w:pStyle w:val="ConsPlusNormal"/>
        <w:jc w:val="both"/>
      </w:pPr>
    </w:p>
    <w:p w:rsidR="00DC0BAD" w:rsidRDefault="00DC0BAD">
      <w:pPr>
        <w:pStyle w:val="ConsPlusNonformat"/>
        <w:jc w:val="both"/>
      </w:pPr>
      <w:r>
        <w:t xml:space="preserve">                                                        Главе администрации</w:t>
      </w:r>
    </w:p>
    <w:p w:rsidR="00DC0BAD" w:rsidRDefault="00DC0BAD">
      <w:pPr>
        <w:pStyle w:val="ConsPlusNonformat"/>
        <w:jc w:val="both"/>
      </w:pPr>
      <w:r>
        <w:t xml:space="preserve">                                                           Липецкой области</w:t>
      </w:r>
    </w:p>
    <w:p w:rsidR="00DC0BAD" w:rsidRDefault="00DC0BAD">
      <w:pPr>
        <w:pStyle w:val="ConsPlusNonformat"/>
        <w:jc w:val="both"/>
      </w:pPr>
    </w:p>
    <w:p w:rsidR="00DC0BAD" w:rsidRDefault="00DC0BAD">
      <w:pPr>
        <w:pStyle w:val="ConsPlusNonformat"/>
        <w:jc w:val="both"/>
      </w:pPr>
      <w:bookmarkStart w:id="9" w:name="P249"/>
      <w:bookmarkEnd w:id="9"/>
      <w:r>
        <w:t xml:space="preserve">                                ПРЕДЛОЖЕНИЕ</w:t>
      </w:r>
    </w:p>
    <w:p w:rsidR="00DC0BAD" w:rsidRDefault="00DC0BAD">
      <w:pPr>
        <w:pStyle w:val="ConsPlusNonformat"/>
        <w:jc w:val="both"/>
      </w:pPr>
      <w:r>
        <w:t xml:space="preserve">      о включении в состав лицензионной комиссии Липецкой области </w:t>
      </w:r>
      <w:proofErr w:type="gramStart"/>
      <w:r>
        <w:t>по</w:t>
      </w:r>
      <w:proofErr w:type="gramEnd"/>
    </w:p>
    <w:p w:rsidR="00DC0BAD" w:rsidRDefault="00DC0BAD">
      <w:pPr>
        <w:pStyle w:val="ConsPlusNonformat"/>
        <w:jc w:val="both"/>
      </w:pPr>
      <w:r>
        <w:t xml:space="preserve">     лицензированию деятельности по управлению многоквартирными домами</w:t>
      </w:r>
    </w:p>
    <w:p w:rsidR="00DC0BAD" w:rsidRDefault="00DC0BAD">
      <w:pPr>
        <w:pStyle w:val="ConsPlusNonformat"/>
        <w:jc w:val="both"/>
      </w:pPr>
    </w:p>
    <w:p w:rsidR="00DC0BAD" w:rsidRDefault="00DC0BAD">
      <w:pPr>
        <w:pStyle w:val="ConsPlusNonformat"/>
        <w:jc w:val="both"/>
      </w:pPr>
      <w:r>
        <w:t>___________________________________________________________________________</w:t>
      </w:r>
    </w:p>
    <w:p w:rsidR="00DC0BAD" w:rsidRDefault="00DC0BAD">
      <w:pPr>
        <w:pStyle w:val="ConsPlusNonformat"/>
        <w:jc w:val="both"/>
      </w:pPr>
      <w:r>
        <w:t xml:space="preserve">              (наименование органа, организации, объединения)</w:t>
      </w:r>
    </w:p>
    <w:p w:rsidR="00DC0BAD" w:rsidRDefault="00DC0BAD">
      <w:pPr>
        <w:pStyle w:val="ConsPlusNonformat"/>
        <w:jc w:val="both"/>
      </w:pPr>
      <w:r>
        <w:t xml:space="preserve">    просит  включить  в  состав  лицензионной  комиссии Липецкой области </w:t>
      </w:r>
      <w:proofErr w:type="gramStart"/>
      <w:r>
        <w:t>по</w:t>
      </w:r>
      <w:proofErr w:type="gramEnd"/>
    </w:p>
    <w:p w:rsidR="00DC0BAD" w:rsidRDefault="00DC0BAD">
      <w:pPr>
        <w:pStyle w:val="ConsPlusNonformat"/>
        <w:jc w:val="both"/>
      </w:pPr>
      <w:r>
        <w:t>лицензированию деятельности по управлению многоквартирными домами</w:t>
      </w:r>
    </w:p>
    <w:p w:rsidR="00DC0BAD" w:rsidRDefault="00DC0BAD">
      <w:pPr>
        <w:pStyle w:val="ConsPlusNonformat"/>
        <w:jc w:val="both"/>
      </w:pPr>
      <w:r>
        <w:t>___________________________________________________________________________</w:t>
      </w:r>
    </w:p>
    <w:p w:rsidR="00DC0BAD" w:rsidRDefault="00DC0BAD">
      <w:pPr>
        <w:pStyle w:val="ConsPlusNonformat"/>
        <w:jc w:val="both"/>
      </w:pPr>
      <w:r>
        <w:t xml:space="preserve">                              (ФИО кандидата)</w:t>
      </w:r>
    </w:p>
    <w:p w:rsidR="00DC0BAD" w:rsidRDefault="00DC0BAD">
      <w:pPr>
        <w:pStyle w:val="ConsPlusNonformat"/>
        <w:jc w:val="both"/>
      </w:pPr>
    </w:p>
    <w:p w:rsidR="00DC0BAD" w:rsidRDefault="00DC0BAD">
      <w:pPr>
        <w:pStyle w:val="ConsPlusNonformat"/>
        <w:jc w:val="both"/>
      </w:pPr>
      <w:r>
        <w:t xml:space="preserve">                               _____________/________________</w:t>
      </w:r>
    </w:p>
    <w:p w:rsidR="00DC0BAD" w:rsidRDefault="00DC0BAD">
      <w:pPr>
        <w:pStyle w:val="ConsPlusNonformat"/>
        <w:jc w:val="both"/>
      </w:pPr>
      <w:r>
        <w:t xml:space="preserve">    М.П.                          подпись   /     Ф.И.О.</w:t>
      </w:r>
    </w:p>
    <w:p w:rsidR="00DC0BAD" w:rsidRDefault="00DC0BAD">
      <w:pPr>
        <w:pStyle w:val="ConsPlusNonformat"/>
        <w:jc w:val="both"/>
      </w:pPr>
    </w:p>
    <w:p w:rsidR="00DC0BAD" w:rsidRDefault="00DC0BAD">
      <w:pPr>
        <w:pStyle w:val="ConsPlusNonformat"/>
        <w:jc w:val="both"/>
      </w:pPr>
    </w:p>
    <w:p w:rsidR="00DC0BAD" w:rsidRDefault="00DC0BAD">
      <w:pPr>
        <w:pStyle w:val="ConsPlusNonformat"/>
        <w:jc w:val="both"/>
      </w:pPr>
      <w:r>
        <w:t>Приложение:</w:t>
      </w:r>
    </w:p>
    <w:p w:rsidR="00DC0BAD" w:rsidRDefault="00DC0BAD">
      <w:pPr>
        <w:pStyle w:val="ConsPlusNonformat"/>
        <w:jc w:val="both"/>
      </w:pPr>
      <w:r>
        <w:t xml:space="preserve">    а) копия паспорта Кандидата;</w:t>
      </w:r>
    </w:p>
    <w:p w:rsidR="00DC0BAD" w:rsidRDefault="00DC0BAD">
      <w:pPr>
        <w:pStyle w:val="ConsPlusNonformat"/>
        <w:jc w:val="both"/>
      </w:pPr>
      <w:r>
        <w:t xml:space="preserve">    б) копия диплома о высшем образовании Кандидата;</w:t>
      </w:r>
    </w:p>
    <w:p w:rsidR="00DC0BAD" w:rsidRDefault="00DC0BAD">
      <w:pPr>
        <w:pStyle w:val="ConsPlusNonformat"/>
        <w:jc w:val="both"/>
      </w:pPr>
      <w:r>
        <w:t xml:space="preserve">    в)  выписка  из  Единого государственного реестра юридических лиц - </w:t>
      </w:r>
      <w:proofErr w:type="gramStart"/>
      <w:r>
        <w:t>для</w:t>
      </w:r>
      <w:proofErr w:type="gramEnd"/>
    </w:p>
    <w:p w:rsidR="00DC0BAD" w:rsidRDefault="00DC0BAD">
      <w:pPr>
        <w:pStyle w:val="ConsPlusNonformat"/>
        <w:jc w:val="both"/>
      </w:pPr>
      <w:r>
        <w:t>Кандидатов,   являющихся   представителями   организаций,   предусмотренных</w:t>
      </w:r>
    </w:p>
    <w:p w:rsidR="00DC0BAD" w:rsidRDefault="00DC0BAD">
      <w:pPr>
        <w:pStyle w:val="ConsPlusNonformat"/>
        <w:jc w:val="both"/>
      </w:pPr>
      <w:hyperlink w:anchor="P176" w:history="1">
        <w:r>
          <w:rPr>
            <w:color w:val="0000FF"/>
          </w:rPr>
          <w:t>подпунктом "а" пункта 4</w:t>
        </w:r>
      </w:hyperlink>
      <w:r>
        <w:t xml:space="preserve"> Порядка;</w:t>
      </w:r>
    </w:p>
    <w:p w:rsidR="00DC0BAD" w:rsidRDefault="00DC0BAD">
      <w:pPr>
        <w:pStyle w:val="ConsPlusNonformat"/>
        <w:jc w:val="both"/>
      </w:pPr>
      <w:r>
        <w:t xml:space="preserve">    г)  выписка  из устава организаций, объединений, указанных в подпунктах</w:t>
      </w:r>
    </w:p>
    <w:p w:rsidR="00DC0BAD" w:rsidRDefault="00DC0BAD">
      <w:pPr>
        <w:pStyle w:val="ConsPlusNonformat"/>
        <w:jc w:val="both"/>
      </w:pPr>
      <w:hyperlink w:anchor="P176" w:history="1">
        <w:r>
          <w:rPr>
            <w:color w:val="0000FF"/>
          </w:rPr>
          <w:t>"а"</w:t>
        </w:r>
      </w:hyperlink>
      <w:r>
        <w:t xml:space="preserve">,   </w:t>
      </w:r>
      <w:hyperlink w:anchor="P179" w:history="1">
        <w:r>
          <w:rPr>
            <w:color w:val="0000FF"/>
          </w:rPr>
          <w:t>"г"</w:t>
        </w:r>
      </w:hyperlink>
      <w:r>
        <w:t xml:space="preserve">,   </w:t>
      </w:r>
      <w:hyperlink w:anchor="P180" w:history="1">
        <w:r>
          <w:rPr>
            <w:color w:val="0000FF"/>
          </w:rPr>
          <w:t>"д"  пункта  4</w:t>
        </w:r>
      </w:hyperlink>
      <w:r>
        <w:t xml:space="preserve">  Порядка,  о  полномочиях  лица,  подписавшего</w:t>
      </w:r>
    </w:p>
    <w:p w:rsidR="00DC0BAD" w:rsidRDefault="00DC0BAD">
      <w:pPr>
        <w:pStyle w:val="ConsPlusNonformat"/>
        <w:jc w:val="both"/>
      </w:pPr>
      <w:r>
        <w:t>предложение о направлении Кандидата;</w:t>
      </w:r>
    </w:p>
    <w:p w:rsidR="00DC0BAD" w:rsidRDefault="00DC0BAD">
      <w:pPr>
        <w:pStyle w:val="ConsPlusNonformat"/>
        <w:jc w:val="both"/>
      </w:pPr>
      <w:r>
        <w:t xml:space="preserve">    д) копия трудовой книжки;</w:t>
      </w:r>
    </w:p>
    <w:p w:rsidR="00DC0BAD" w:rsidRDefault="00DC0BAD">
      <w:pPr>
        <w:pStyle w:val="ConsPlusNonformat"/>
        <w:jc w:val="both"/>
      </w:pPr>
      <w:r>
        <w:t xml:space="preserve">    е)  письменное  согласие Кандидата на обработку его персональных данных</w:t>
      </w:r>
    </w:p>
    <w:p w:rsidR="00DC0BAD" w:rsidRDefault="00DC0BAD">
      <w:pPr>
        <w:pStyle w:val="ConsPlusNonformat"/>
        <w:jc w:val="both"/>
      </w:pPr>
      <w:r>
        <w:t>по форме, установленной настоящим Порядком.</w:t>
      </w: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both"/>
      </w:pPr>
    </w:p>
    <w:p w:rsidR="00DC0BAD" w:rsidRDefault="00DC0BAD">
      <w:pPr>
        <w:pStyle w:val="ConsPlusNormal"/>
        <w:jc w:val="right"/>
      </w:pPr>
      <w:r>
        <w:lastRenderedPageBreak/>
        <w:t>Приложение 2</w:t>
      </w:r>
    </w:p>
    <w:p w:rsidR="00DC0BAD" w:rsidRDefault="00DC0BAD">
      <w:pPr>
        <w:pStyle w:val="ConsPlusNormal"/>
        <w:jc w:val="right"/>
      </w:pPr>
      <w:r>
        <w:t>к Порядку</w:t>
      </w:r>
    </w:p>
    <w:p w:rsidR="00DC0BAD" w:rsidRDefault="00DC0BAD">
      <w:pPr>
        <w:pStyle w:val="ConsPlusNormal"/>
        <w:jc w:val="right"/>
      </w:pPr>
      <w:r>
        <w:t xml:space="preserve">формирования </w:t>
      </w:r>
      <w:proofErr w:type="gramStart"/>
      <w:r>
        <w:t>лицензионной</w:t>
      </w:r>
      <w:proofErr w:type="gramEnd"/>
    </w:p>
    <w:p w:rsidR="00DC0BAD" w:rsidRDefault="00DC0BAD">
      <w:pPr>
        <w:pStyle w:val="ConsPlusNormal"/>
        <w:jc w:val="right"/>
      </w:pPr>
      <w:r>
        <w:t>комиссии Липецкой</w:t>
      </w:r>
    </w:p>
    <w:p w:rsidR="00DC0BAD" w:rsidRDefault="00DC0BAD">
      <w:pPr>
        <w:pStyle w:val="ConsPlusNormal"/>
        <w:jc w:val="right"/>
      </w:pPr>
      <w:r>
        <w:t>области по лицензированию</w:t>
      </w:r>
    </w:p>
    <w:p w:rsidR="00DC0BAD" w:rsidRDefault="00DC0BAD">
      <w:pPr>
        <w:pStyle w:val="ConsPlusNormal"/>
        <w:jc w:val="right"/>
      </w:pPr>
      <w:r>
        <w:t>деятельности по управлению</w:t>
      </w:r>
    </w:p>
    <w:p w:rsidR="00DC0BAD" w:rsidRDefault="00DC0BAD">
      <w:pPr>
        <w:pStyle w:val="ConsPlusNormal"/>
        <w:jc w:val="right"/>
      </w:pPr>
      <w:r>
        <w:t>многоквартирными домами</w:t>
      </w:r>
    </w:p>
    <w:p w:rsidR="00DC0BAD" w:rsidRDefault="00DC0BAD">
      <w:pPr>
        <w:pStyle w:val="ConsPlusNormal"/>
        <w:jc w:val="both"/>
      </w:pPr>
    </w:p>
    <w:p w:rsidR="00DC0BAD" w:rsidRDefault="00DC0BAD">
      <w:pPr>
        <w:pStyle w:val="ConsPlusNonformat"/>
        <w:jc w:val="both"/>
      </w:pPr>
      <w:bookmarkStart w:id="10" w:name="P289"/>
      <w:bookmarkEnd w:id="10"/>
      <w:r>
        <w:t xml:space="preserve">                 СОГЛАСИЕ НА ОБРАБОТКУ ПЕРСОНАЛЬНЫХ ДАННЫХ</w:t>
      </w:r>
    </w:p>
    <w:p w:rsidR="00DC0BAD" w:rsidRDefault="00DC0BAD">
      <w:pPr>
        <w:pStyle w:val="ConsPlusNonformat"/>
        <w:jc w:val="both"/>
      </w:pPr>
    </w:p>
    <w:p w:rsidR="00DC0BAD" w:rsidRDefault="00DC0BAD">
      <w:pPr>
        <w:pStyle w:val="ConsPlusNonformat"/>
        <w:jc w:val="both"/>
      </w:pPr>
      <w:r>
        <w:t>Я,</w:t>
      </w:r>
    </w:p>
    <w:p w:rsidR="00DC0BAD" w:rsidRDefault="00DC0BAD">
      <w:pPr>
        <w:pStyle w:val="ConsPlusNonformat"/>
        <w:jc w:val="both"/>
      </w:pPr>
      <w:r>
        <w:t>___________________________________________________________________________</w:t>
      </w:r>
    </w:p>
    <w:p w:rsidR="00DC0BAD" w:rsidRDefault="00DC0BAD">
      <w:pPr>
        <w:pStyle w:val="ConsPlusNonformat"/>
        <w:jc w:val="both"/>
      </w:pPr>
      <w:r>
        <w:t xml:space="preserve">                    (фамилия, имя, отчество полностью)</w:t>
      </w:r>
    </w:p>
    <w:p w:rsidR="00DC0BAD" w:rsidRDefault="00DC0BAD">
      <w:pPr>
        <w:pStyle w:val="ConsPlusNonformat"/>
        <w:jc w:val="both"/>
      </w:pPr>
    </w:p>
    <w:p w:rsidR="00DC0BAD" w:rsidRDefault="00DC0BAD">
      <w:pPr>
        <w:pStyle w:val="ConsPlusNonformat"/>
        <w:jc w:val="both"/>
      </w:pPr>
      <w:r>
        <w:t xml:space="preserve">В  соответствии  со </w:t>
      </w:r>
      <w:hyperlink r:id="rId16" w:history="1">
        <w:r>
          <w:rPr>
            <w:color w:val="0000FF"/>
          </w:rPr>
          <w:t>статьей 9</w:t>
        </w:r>
      </w:hyperlink>
      <w:r>
        <w:t xml:space="preserve"> Федерального закона от 27.07.2006 N 152-ФЗ "О</w:t>
      </w:r>
    </w:p>
    <w:p w:rsidR="00DC0BAD" w:rsidRDefault="00DC0BAD">
      <w:pPr>
        <w:pStyle w:val="ConsPlusNonformat"/>
        <w:jc w:val="both"/>
      </w:pPr>
      <w:r>
        <w:t xml:space="preserve">персональных  данных"  даю  согласие  на  </w:t>
      </w:r>
      <w:proofErr w:type="gramStart"/>
      <w:r>
        <w:t>автоматизированную</w:t>
      </w:r>
      <w:proofErr w:type="gramEnd"/>
      <w:r>
        <w:t>,  а  также без</w:t>
      </w:r>
    </w:p>
    <w:p w:rsidR="00DC0BAD" w:rsidRDefault="00DC0BAD">
      <w:pPr>
        <w:pStyle w:val="ConsPlusNonformat"/>
        <w:jc w:val="both"/>
      </w:pPr>
      <w:r>
        <w:t>использования  средств  автоматизации обработку моих персональных данных, а</w:t>
      </w:r>
    </w:p>
    <w:p w:rsidR="00DC0BAD" w:rsidRDefault="00DC0BAD">
      <w:pPr>
        <w:pStyle w:val="ConsPlusNonformat"/>
        <w:jc w:val="both"/>
      </w:pPr>
      <w:r>
        <w:t xml:space="preserve">именно совершение действий, предусмотренных </w:t>
      </w:r>
      <w:hyperlink r:id="rId17" w:history="1">
        <w:r>
          <w:rPr>
            <w:color w:val="0000FF"/>
          </w:rPr>
          <w:t>пунктом 3 части первой статьи 3</w:t>
        </w:r>
      </w:hyperlink>
    </w:p>
    <w:p w:rsidR="00DC0BAD" w:rsidRDefault="00DC0BAD">
      <w:pPr>
        <w:pStyle w:val="ConsPlusNonformat"/>
        <w:jc w:val="both"/>
      </w:pPr>
      <w:r>
        <w:t>Федерального закона от 27.07.2006 N 152-ФЗ "О персональных данных", а также</w:t>
      </w:r>
    </w:p>
    <w:p w:rsidR="00DC0BAD" w:rsidRDefault="00DC0BAD">
      <w:pPr>
        <w:pStyle w:val="ConsPlusNonformat"/>
        <w:jc w:val="both"/>
      </w:pPr>
      <w:r>
        <w:t>на  обработку,  передачу  и  использование моих персональных данных в целях</w:t>
      </w:r>
    </w:p>
    <w:p w:rsidR="00DC0BAD" w:rsidRDefault="00DC0BAD">
      <w:pPr>
        <w:pStyle w:val="ConsPlusNonformat"/>
        <w:jc w:val="both"/>
      </w:pPr>
      <w:r>
        <w:t xml:space="preserve">проверки соответствия лицензионным требованиям, установленным </w:t>
      </w:r>
      <w:hyperlink r:id="rId18" w:history="1">
        <w:r>
          <w:rPr>
            <w:color w:val="0000FF"/>
          </w:rPr>
          <w:t>пунктами 3</w:t>
        </w:r>
      </w:hyperlink>
      <w:r>
        <w:t xml:space="preserve">, </w:t>
      </w:r>
      <w:hyperlink r:id="rId19" w:history="1">
        <w:r>
          <w:rPr>
            <w:color w:val="0000FF"/>
          </w:rPr>
          <w:t>4</w:t>
        </w:r>
      </w:hyperlink>
    </w:p>
    <w:p w:rsidR="00DC0BAD" w:rsidRDefault="00DC0BAD">
      <w:pPr>
        <w:pStyle w:val="ConsPlusNonformat"/>
        <w:jc w:val="both"/>
      </w:pPr>
      <w:r>
        <w:t>части 1 статьи 193 Жилищного кодекса Российской Федерации.</w:t>
      </w:r>
    </w:p>
    <w:p w:rsidR="00DC0BAD" w:rsidRDefault="00DC0BAD">
      <w:pPr>
        <w:pStyle w:val="ConsPlusNonformat"/>
        <w:jc w:val="both"/>
      </w:pPr>
    </w:p>
    <w:p w:rsidR="00DC0BAD" w:rsidRDefault="00DC0BAD">
      <w:pPr>
        <w:pStyle w:val="ConsPlusNonformat"/>
        <w:jc w:val="both"/>
      </w:pPr>
    </w:p>
    <w:p w:rsidR="00DC0BAD" w:rsidRDefault="00DC0BAD">
      <w:pPr>
        <w:pStyle w:val="ConsPlusNonformat"/>
        <w:jc w:val="both"/>
      </w:pPr>
      <w:r>
        <w:t>________________                     _____________/________________</w:t>
      </w:r>
    </w:p>
    <w:p w:rsidR="00DC0BAD" w:rsidRDefault="00DC0BAD">
      <w:pPr>
        <w:pStyle w:val="ConsPlusNonformat"/>
        <w:jc w:val="both"/>
      </w:pPr>
      <w:r>
        <w:t xml:space="preserve">      Дата                              подпись   /     Ф.И.О.</w:t>
      </w:r>
    </w:p>
    <w:p w:rsidR="00DC0BAD" w:rsidRDefault="00DC0BAD">
      <w:pPr>
        <w:pStyle w:val="ConsPlusNormal"/>
        <w:jc w:val="both"/>
      </w:pPr>
    </w:p>
    <w:p w:rsidR="00DC0BAD" w:rsidRDefault="00DC0BAD">
      <w:pPr>
        <w:pStyle w:val="ConsPlusNormal"/>
        <w:jc w:val="both"/>
      </w:pPr>
    </w:p>
    <w:p w:rsidR="00DC0BAD" w:rsidRDefault="00DC0BAD">
      <w:pPr>
        <w:pStyle w:val="ConsPlusNormal"/>
        <w:pBdr>
          <w:top w:val="single" w:sz="6" w:space="0" w:color="auto"/>
        </w:pBdr>
        <w:spacing w:before="100" w:after="100"/>
        <w:jc w:val="both"/>
        <w:rPr>
          <w:sz w:val="2"/>
          <w:szCs w:val="2"/>
        </w:rPr>
      </w:pPr>
    </w:p>
    <w:p w:rsidR="00C83E37" w:rsidRDefault="00C83E37">
      <w:bookmarkStart w:id="11" w:name="_GoBack"/>
      <w:bookmarkEnd w:id="11"/>
    </w:p>
    <w:sectPr w:rsidR="00C83E37" w:rsidSect="008B3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AD"/>
    <w:rsid w:val="00235C83"/>
    <w:rsid w:val="00362047"/>
    <w:rsid w:val="00C83E37"/>
    <w:rsid w:val="00CD011E"/>
    <w:rsid w:val="00CD5BB7"/>
    <w:rsid w:val="00DC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B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B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B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B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0B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0B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0B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7D9AE1D39ACD3298841DD6A08667B732E117254A770FB5351208C88ED4788A0122BCEE54099FBFB4D39m4t4I" TargetMode="External"/><Relationship Id="rId13" Type="http://schemas.openxmlformats.org/officeDocument/2006/relationships/hyperlink" Target="consultantplus://offline/ref=23C7D9AE1D39ACD3298841DD6A08667B732E117254A770FB5351208C88ED4788A0122BCEE54099FBFB4D38m4t1I" TargetMode="External"/><Relationship Id="rId18" Type="http://schemas.openxmlformats.org/officeDocument/2006/relationships/hyperlink" Target="consultantplus://offline/ref=23C7D9AE1D39ACD329885FD07C643A74722C4C7E54A178AC060E7BD1DFE44DDFE75D7289A7m4tE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3C7D9AE1D39ACD329885FD07C643A74722C4C7E54A178AC060E7BD1DFE44DDFE75D7288A0m4tEI" TargetMode="External"/><Relationship Id="rId12" Type="http://schemas.openxmlformats.org/officeDocument/2006/relationships/hyperlink" Target="consultantplus://offline/ref=23C7D9AE1D39ACD329885FD07C643A747222487E52A378AC060E7BD1DFE44DDFE75D728CA14D98FAmFtFI" TargetMode="External"/><Relationship Id="rId17" Type="http://schemas.openxmlformats.org/officeDocument/2006/relationships/hyperlink" Target="consultantplus://offline/ref=23C7D9AE1D39ACD329885FD07C643A747222477857A878AC060E7BD1DFE44DDFE75D728CA14D9AF8mFt2I" TargetMode="External"/><Relationship Id="rId2" Type="http://schemas.microsoft.com/office/2007/relationships/stylesWithEffects" Target="stylesWithEffects.xml"/><Relationship Id="rId16" Type="http://schemas.openxmlformats.org/officeDocument/2006/relationships/hyperlink" Target="consultantplus://offline/ref=23C7D9AE1D39ACD329885FD07C643A747222477857A878AC060E7BD1DFE44DDFE75D728CA14D9AFCmFt3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C7D9AE1D39ACD3298841DD6A08667B732E117254A770FB5351208C88ED4788A0122BCEE54099FBFB4D39m4t5I" TargetMode="External"/><Relationship Id="rId11" Type="http://schemas.openxmlformats.org/officeDocument/2006/relationships/hyperlink" Target="consultantplus://offline/ref=23C7D9AE1D39ACD3298841DD6A08667B732E117254A770FB5351208C88ED4788A0122BCEE54099FBFB4D39m4t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C7D9AE1D39ACD3298841DD6A08667B732E117254A770FB5351208C88ED4788A0122BCEE54099FBFB4D38m4t2I" TargetMode="External"/><Relationship Id="rId10" Type="http://schemas.openxmlformats.org/officeDocument/2006/relationships/hyperlink" Target="consultantplus://offline/ref=23C7D9AE1D39ACD329885FD07C643A74712D487A58F72FAE575B75mDt4I" TargetMode="External"/><Relationship Id="rId19" Type="http://schemas.openxmlformats.org/officeDocument/2006/relationships/hyperlink" Target="consultantplus://offline/ref=23C7D9AE1D39ACD329885FD07C643A74722C4C7E54A178AC060E7BD1DFE44DDFE75D7289A7m4t9I" TargetMode="External"/><Relationship Id="rId4" Type="http://schemas.openxmlformats.org/officeDocument/2006/relationships/webSettings" Target="webSettings.xml"/><Relationship Id="rId9" Type="http://schemas.openxmlformats.org/officeDocument/2006/relationships/hyperlink" Target="consultantplus://offline/ref=23C7D9AE1D39ACD3298841DD6A08667B732E117254A770FB5351208C88ED4788A0122BCEE54099FBFB4D39m4t6I" TargetMode="External"/><Relationship Id="rId14" Type="http://schemas.openxmlformats.org/officeDocument/2006/relationships/hyperlink" Target="consultantplus://offline/ref=23C7D9AE1D39ACD3298841DD6A08667B732E117254A770FB5351208C88ED4788A0122BCEE54099FBFB4D38m4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3928</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2016-03-25T08:45:00Z</dcterms:created>
  <dcterms:modified xsi:type="dcterms:W3CDTF">2016-03-25T08:46:00Z</dcterms:modified>
</cp:coreProperties>
</file>