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3B" w:rsidRPr="00A92FB3" w:rsidRDefault="00EF2B3B" w:rsidP="00EF2B3B">
      <w:pPr>
        <w:pStyle w:val="2"/>
        <w:jc w:val="both"/>
        <w:rPr>
          <w:sz w:val="28"/>
          <w:szCs w:val="28"/>
        </w:rPr>
      </w:pPr>
      <w:r w:rsidRPr="00A92FB3">
        <w:rPr>
          <w:sz w:val="28"/>
          <w:szCs w:val="28"/>
        </w:rPr>
        <w:t xml:space="preserve">Конкурс на включение в кадровый резерв гражданской службы Липецкой области (Распоряжение администрации Липецкой области от </w:t>
      </w:r>
      <w:r w:rsidR="00AC364B" w:rsidRPr="00A92FB3">
        <w:rPr>
          <w:sz w:val="28"/>
          <w:szCs w:val="28"/>
        </w:rPr>
        <w:t>19</w:t>
      </w:r>
      <w:r w:rsidRPr="00A92FB3">
        <w:rPr>
          <w:sz w:val="28"/>
          <w:szCs w:val="28"/>
        </w:rPr>
        <w:t xml:space="preserve"> сентября 2019 года № </w:t>
      </w:r>
      <w:r w:rsidR="00AC364B" w:rsidRPr="00A92FB3">
        <w:rPr>
          <w:sz w:val="28"/>
          <w:szCs w:val="28"/>
        </w:rPr>
        <w:t>604</w:t>
      </w:r>
      <w:r w:rsidRPr="00A92FB3">
        <w:rPr>
          <w:sz w:val="28"/>
          <w:szCs w:val="28"/>
        </w:rPr>
        <w:t xml:space="preserve">-р) </w:t>
      </w:r>
    </w:p>
    <w:p w:rsidR="00EF2B3B" w:rsidRPr="00A92FB3" w:rsidRDefault="00EF2B3B" w:rsidP="00EF2B3B">
      <w:pPr>
        <w:pStyle w:val="a3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A92FB3">
        <w:rPr>
          <w:sz w:val="28"/>
          <w:szCs w:val="28"/>
        </w:rPr>
        <w:t xml:space="preserve">В соответствии с распоряжением администрации Липецкой области от </w:t>
      </w:r>
      <w:r w:rsidR="00AC364B" w:rsidRPr="00A92FB3">
        <w:rPr>
          <w:sz w:val="28"/>
          <w:szCs w:val="28"/>
        </w:rPr>
        <w:t>19 сентября 2019 года № 604</w:t>
      </w:r>
      <w:r w:rsidRPr="00A92FB3">
        <w:rPr>
          <w:sz w:val="28"/>
          <w:szCs w:val="28"/>
        </w:rPr>
        <w:t xml:space="preserve">-р объявлен конкурс на включение в кадровый резерв администрации Липецкой области для замещения должности государственной гражданской службы Липецкой области – </w:t>
      </w:r>
      <w:r w:rsidR="00AC364B" w:rsidRPr="00A92FB3">
        <w:rPr>
          <w:sz w:val="28"/>
          <w:szCs w:val="28"/>
        </w:rPr>
        <w:t>консультанта отдела лицензионного контроля</w:t>
      </w:r>
      <w:r w:rsidRPr="00A92FB3">
        <w:rPr>
          <w:sz w:val="28"/>
          <w:szCs w:val="28"/>
        </w:rPr>
        <w:t xml:space="preserve"> </w:t>
      </w:r>
      <w:r w:rsidR="00AC364B" w:rsidRPr="00A92FB3">
        <w:rPr>
          <w:sz w:val="28"/>
          <w:szCs w:val="28"/>
        </w:rPr>
        <w:t>г</w:t>
      </w:r>
      <w:r w:rsidRPr="00A92FB3">
        <w:rPr>
          <w:sz w:val="28"/>
          <w:szCs w:val="28"/>
        </w:rPr>
        <w:t>осударственной жилищной инспекции Липецкой области.</w:t>
      </w:r>
    </w:p>
    <w:p w:rsidR="008602A5" w:rsidRPr="00A92FB3" w:rsidRDefault="008602A5">
      <w:pPr>
        <w:rPr>
          <w:sz w:val="28"/>
          <w:szCs w:val="28"/>
        </w:rPr>
      </w:pPr>
      <w:bookmarkStart w:id="0" w:name="_GoBack"/>
      <w:bookmarkEnd w:id="0"/>
    </w:p>
    <w:sectPr w:rsidR="008602A5" w:rsidRPr="00A9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5"/>
    <w:rsid w:val="00544C75"/>
    <w:rsid w:val="008602A5"/>
    <w:rsid w:val="00A92FB3"/>
    <w:rsid w:val="00AC364B"/>
    <w:rsid w:val="00E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F2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F2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</dc:creator>
  <cp:keywords/>
  <dc:description/>
  <cp:lastModifiedBy>Картавых</cp:lastModifiedBy>
  <cp:revision>5</cp:revision>
  <dcterms:created xsi:type="dcterms:W3CDTF">2019-09-10T06:41:00Z</dcterms:created>
  <dcterms:modified xsi:type="dcterms:W3CDTF">2019-10-02T09:42:00Z</dcterms:modified>
</cp:coreProperties>
</file>